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B342D" w14:textId="77777777" w:rsidR="00117DED" w:rsidRPr="0015561E" w:rsidRDefault="0015561E">
      <w:pPr>
        <w:rPr>
          <w:rFonts w:ascii="Times New Roman" w:hAnsi="Times New Roman" w:cs="Times New Roman"/>
        </w:rPr>
      </w:pPr>
      <w:proofErr w:type="spellStart"/>
      <w:proofErr w:type="gramStart"/>
      <w:r w:rsidRPr="0015561E">
        <w:rPr>
          <w:rFonts w:ascii="Times New Roman" w:hAnsi="Times New Roman" w:cs="Times New Roman"/>
        </w:rPr>
        <w:t>Nomen</w:t>
      </w:r>
      <w:proofErr w:type="spellEnd"/>
      <w:r w:rsidRPr="0015561E">
        <w:rPr>
          <w:rFonts w:ascii="Times New Roman" w:hAnsi="Times New Roman" w:cs="Times New Roman"/>
        </w:rPr>
        <w:t>:_</w:t>
      </w:r>
      <w:proofErr w:type="gramEnd"/>
      <w:r w:rsidRPr="0015561E">
        <w:rPr>
          <w:rFonts w:ascii="Times New Roman" w:hAnsi="Times New Roman" w:cs="Times New Roman"/>
        </w:rPr>
        <w:t>___________________</w:t>
      </w:r>
      <w:r w:rsidRPr="0015561E">
        <w:rPr>
          <w:rFonts w:ascii="Times New Roman" w:hAnsi="Times New Roman" w:cs="Times New Roman"/>
        </w:rPr>
        <w:tab/>
      </w:r>
      <w:r w:rsidRPr="0015561E">
        <w:rPr>
          <w:rFonts w:ascii="Times New Roman" w:hAnsi="Times New Roman" w:cs="Times New Roman"/>
        </w:rPr>
        <w:tab/>
      </w:r>
      <w:r w:rsidRPr="0015561E">
        <w:rPr>
          <w:rFonts w:ascii="Times New Roman" w:hAnsi="Times New Roman" w:cs="Times New Roman"/>
        </w:rPr>
        <w:tab/>
      </w:r>
      <w:r w:rsidRPr="0015561E">
        <w:rPr>
          <w:rFonts w:ascii="Times New Roman" w:hAnsi="Times New Roman" w:cs="Times New Roman"/>
        </w:rPr>
        <w:tab/>
      </w:r>
      <w:r w:rsidRPr="0015561E">
        <w:rPr>
          <w:rFonts w:ascii="Times New Roman" w:hAnsi="Times New Roman" w:cs="Times New Roman"/>
        </w:rPr>
        <w:tab/>
        <w:t>Date:__________________</w:t>
      </w:r>
    </w:p>
    <w:p w14:paraId="5D8D681B" w14:textId="77777777" w:rsidR="0015561E" w:rsidRPr="0015561E" w:rsidRDefault="0015561E">
      <w:pPr>
        <w:rPr>
          <w:rFonts w:ascii="Times New Roman" w:hAnsi="Times New Roman" w:cs="Times New Roman"/>
        </w:rPr>
      </w:pPr>
      <w:r w:rsidRPr="0015561E">
        <w:rPr>
          <w:rFonts w:ascii="Times New Roman" w:hAnsi="Times New Roman" w:cs="Times New Roman"/>
        </w:rPr>
        <w:t>Ms. Kane-_____Period</w:t>
      </w:r>
      <w:r w:rsidRPr="0015561E">
        <w:rPr>
          <w:rFonts w:ascii="Times New Roman" w:hAnsi="Times New Roman" w:cs="Times New Roman"/>
        </w:rPr>
        <w:tab/>
      </w:r>
      <w:r w:rsidRPr="0015561E">
        <w:rPr>
          <w:rFonts w:ascii="Times New Roman" w:hAnsi="Times New Roman" w:cs="Times New Roman"/>
        </w:rPr>
        <w:tab/>
      </w:r>
      <w:r w:rsidRPr="0015561E">
        <w:rPr>
          <w:rFonts w:ascii="Times New Roman" w:hAnsi="Times New Roman" w:cs="Times New Roman"/>
        </w:rPr>
        <w:tab/>
      </w:r>
      <w:r w:rsidRPr="0015561E">
        <w:rPr>
          <w:rFonts w:ascii="Times New Roman" w:hAnsi="Times New Roman" w:cs="Times New Roman"/>
        </w:rPr>
        <w:tab/>
      </w:r>
      <w:r w:rsidRPr="0015561E">
        <w:rPr>
          <w:rFonts w:ascii="Times New Roman" w:hAnsi="Times New Roman" w:cs="Times New Roman"/>
        </w:rPr>
        <w:tab/>
      </w:r>
      <w:r w:rsidRPr="0015561E">
        <w:rPr>
          <w:rFonts w:ascii="Times New Roman" w:hAnsi="Times New Roman" w:cs="Times New Roman"/>
        </w:rPr>
        <w:tab/>
        <w:t xml:space="preserve">“Aurora and </w:t>
      </w:r>
      <w:proofErr w:type="spellStart"/>
      <w:r w:rsidRPr="0015561E">
        <w:rPr>
          <w:rFonts w:ascii="Times New Roman" w:hAnsi="Times New Roman" w:cs="Times New Roman"/>
        </w:rPr>
        <w:t>Tithonus</w:t>
      </w:r>
      <w:proofErr w:type="spellEnd"/>
      <w:r w:rsidRPr="0015561E">
        <w:rPr>
          <w:rFonts w:ascii="Times New Roman" w:hAnsi="Times New Roman" w:cs="Times New Roman"/>
        </w:rPr>
        <w:t>”</w:t>
      </w:r>
    </w:p>
    <w:p w14:paraId="14DFB1C6" w14:textId="77777777" w:rsidR="0015561E" w:rsidRPr="0015561E" w:rsidRDefault="0015561E">
      <w:pPr>
        <w:rPr>
          <w:rFonts w:ascii="Times New Roman" w:hAnsi="Times New Roman" w:cs="Times New Roman"/>
        </w:rPr>
      </w:pPr>
    </w:p>
    <w:p w14:paraId="64B3A3DD" w14:textId="77777777" w:rsidR="0015561E" w:rsidRPr="0015561E" w:rsidRDefault="0015561E">
      <w:pPr>
        <w:rPr>
          <w:rFonts w:ascii="Times New Roman" w:hAnsi="Times New Roman" w:cs="Times New Roman"/>
        </w:rPr>
      </w:pPr>
      <w:r w:rsidRPr="0015561E">
        <w:rPr>
          <w:rFonts w:ascii="Times New Roman" w:hAnsi="Times New Roman" w:cs="Times New Roman"/>
        </w:rPr>
        <w:t xml:space="preserve">Aurora was the goddess of the dawn. She fell in love with a mortal man named </w:t>
      </w:r>
      <w:proofErr w:type="spellStart"/>
      <w:r w:rsidRPr="0015561E">
        <w:rPr>
          <w:rFonts w:ascii="Times New Roman" w:hAnsi="Times New Roman" w:cs="Times New Roman"/>
        </w:rPr>
        <w:t>Tithonus</w:t>
      </w:r>
      <w:proofErr w:type="spellEnd"/>
      <w:r w:rsidRPr="0015561E">
        <w:rPr>
          <w:rFonts w:ascii="Times New Roman" w:hAnsi="Times New Roman" w:cs="Times New Roman"/>
        </w:rPr>
        <w:t>. This story describes what happens when an immortal goddess loves a mortal man.</w:t>
      </w:r>
    </w:p>
    <w:p w14:paraId="5AA23232" w14:textId="77777777" w:rsidR="0015561E" w:rsidRPr="0015561E" w:rsidRDefault="0015561E">
      <w:pPr>
        <w:rPr>
          <w:rFonts w:ascii="Times New Roman" w:hAnsi="Times New Roman" w:cs="Times New Roman"/>
        </w:rPr>
      </w:pPr>
    </w:p>
    <w:p w14:paraId="1B6C8AFF" w14:textId="77777777" w:rsidR="0015561E" w:rsidRDefault="0015561E" w:rsidP="006D5D73">
      <w:pPr>
        <w:spacing w:line="1080" w:lineRule="auto"/>
        <w:rPr>
          <w:rFonts w:ascii="Times New Roman" w:hAnsi="Times New Roman" w:cs="Times New Roman"/>
        </w:rPr>
      </w:pPr>
      <w:r w:rsidRPr="0015561E">
        <w:rPr>
          <w:rFonts w:ascii="Times New Roman" w:hAnsi="Times New Roman" w:cs="Times New Roman"/>
        </w:rPr>
        <w:t xml:space="preserve">Aurora </w:t>
      </w:r>
      <w:proofErr w:type="spellStart"/>
      <w:r w:rsidRPr="0015561E">
        <w:rPr>
          <w:rFonts w:ascii="Times New Roman" w:hAnsi="Times New Roman" w:cs="Times New Roman"/>
        </w:rPr>
        <w:t>Tithonum</w:t>
      </w:r>
      <w:proofErr w:type="spellEnd"/>
      <w:r w:rsidRPr="0015561E">
        <w:rPr>
          <w:rFonts w:ascii="Times New Roman" w:hAnsi="Times New Roman" w:cs="Times New Roman"/>
        </w:rPr>
        <w:t xml:space="preserve">, </w:t>
      </w:r>
      <w:proofErr w:type="spellStart"/>
      <w:r w:rsidRPr="0015561E">
        <w:rPr>
          <w:rFonts w:ascii="Times New Roman" w:hAnsi="Times New Roman" w:cs="Times New Roman"/>
        </w:rPr>
        <w:t>virum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pulchrum</w:t>
      </w:r>
      <w:proofErr w:type="spellEnd"/>
      <w:r w:rsidRPr="0015561E">
        <w:rPr>
          <w:rFonts w:ascii="Times New Roman" w:hAnsi="Times New Roman" w:cs="Times New Roman"/>
        </w:rPr>
        <w:t xml:space="preserve">, </w:t>
      </w:r>
      <w:proofErr w:type="spellStart"/>
      <w:r w:rsidRPr="0015561E">
        <w:rPr>
          <w:rFonts w:ascii="Times New Roman" w:hAnsi="Times New Roman" w:cs="Times New Roman"/>
        </w:rPr>
        <w:t>amabat</w:t>
      </w:r>
      <w:proofErr w:type="spellEnd"/>
      <w:r w:rsidRPr="0015561E">
        <w:rPr>
          <w:rFonts w:ascii="Times New Roman" w:hAnsi="Times New Roman" w:cs="Times New Roman"/>
        </w:rPr>
        <w:t xml:space="preserve">. </w:t>
      </w:r>
      <w:proofErr w:type="spellStart"/>
      <w:r w:rsidRPr="0015561E">
        <w:rPr>
          <w:rFonts w:ascii="Times New Roman" w:hAnsi="Times New Roman" w:cs="Times New Roman"/>
        </w:rPr>
        <w:t>Venit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igitur</w:t>
      </w:r>
      <w:proofErr w:type="spellEnd"/>
      <w:r w:rsidRPr="0015561E">
        <w:rPr>
          <w:rFonts w:ascii="Times New Roman" w:hAnsi="Times New Roman" w:cs="Times New Roman"/>
        </w:rPr>
        <w:t xml:space="preserve"> ad </w:t>
      </w:r>
      <w:proofErr w:type="spellStart"/>
      <w:r w:rsidRPr="0015561E">
        <w:rPr>
          <w:rFonts w:ascii="Times New Roman" w:hAnsi="Times New Roman" w:cs="Times New Roman"/>
        </w:rPr>
        <w:t>Iovem</w:t>
      </w:r>
      <w:proofErr w:type="spellEnd"/>
      <w:r w:rsidRPr="0015561E">
        <w:rPr>
          <w:rFonts w:ascii="Times New Roman" w:hAnsi="Times New Roman" w:cs="Times New Roman"/>
        </w:rPr>
        <w:t xml:space="preserve">: “O rex </w:t>
      </w:r>
      <w:proofErr w:type="spellStart"/>
      <w:r w:rsidRPr="0015561E">
        <w:rPr>
          <w:rFonts w:ascii="Times New Roman" w:hAnsi="Times New Roman" w:cs="Times New Roman"/>
        </w:rPr>
        <w:t>deorum</w:t>
      </w:r>
      <w:proofErr w:type="spellEnd"/>
      <w:r w:rsidRPr="0015561E">
        <w:rPr>
          <w:rFonts w:ascii="Times New Roman" w:hAnsi="Times New Roman" w:cs="Times New Roman"/>
        </w:rPr>
        <w:t>,” dicit, “</w:t>
      </w:r>
      <w:proofErr w:type="spellStart"/>
      <w:r w:rsidRPr="0015561E">
        <w:rPr>
          <w:rFonts w:ascii="Times New Roman" w:hAnsi="Times New Roman" w:cs="Times New Roman"/>
        </w:rPr>
        <w:t>audi</w:t>
      </w:r>
      <w:proofErr w:type="spellEnd"/>
      <w:r w:rsidRPr="0015561E">
        <w:rPr>
          <w:rFonts w:ascii="Times New Roman" w:hAnsi="Times New Roman" w:cs="Times New Roman"/>
        </w:rPr>
        <w:t xml:space="preserve"> me! Meus </w:t>
      </w:r>
      <w:proofErr w:type="spellStart"/>
      <w:r w:rsidRPr="0015561E">
        <w:rPr>
          <w:rFonts w:ascii="Times New Roman" w:hAnsi="Times New Roman" w:cs="Times New Roman"/>
        </w:rPr>
        <w:t>Tithonus</w:t>
      </w:r>
      <w:proofErr w:type="spellEnd"/>
      <w:r w:rsidRPr="0015561E">
        <w:rPr>
          <w:rFonts w:ascii="Times New Roman" w:hAnsi="Times New Roman" w:cs="Times New Roman"/>
        </w:rPr>
        <w:t xml:space="preserve"> non </w:t>
      </w:r>
      <w:proofErr w:type="spellStart"/>
      <w:r w:rsidRPr="0015561E">
        <w:rPr>
          <w:rFonts w:ascii="Times New Roman" w:hAnsi="Times New Roman" w:cs="Times New Roman"/>
        </w:rPr>
        <w:t>est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deus</w:t>
      </w:r>
      <w:proofErr w:type="spellEnd"/>
      <w:r w:rsidRPr="0015561E">
        <w:rPr>
          <w:rFonts w:ascii="Times New Roman" w:hAnsi="Times New Roman" w:cs="Times New Roman"/>
        </w:rPr>
        <w:t xml:space="preserve">; post </w:t>
      </w:r>
      <w:proofErr w:type="spellStart"/>
      <w:r w:rsidRPr="0015561E">
        <w:rPr>
          <w:rFonts w:ascii="Times New Roman" w:hAnsi="Times New Roman" w:cs="Times New Roman"/>
        </w:rPr>
        <w:t>paucos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annos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ad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senectutem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veniet</w:t>
      </w:r>
      <w:proofErr w:type="spellEnd"/>
      <w:r w:rsidRPr="0015561E">
        <w:rPr>
          <w:rFonts w:ascii="Times New Roman" w:hAnsi="Times New Roman" w:cs="Times New Roman"/>
        </w:rPr>
        <w:t xml:space="preserve">. Si </w:t>
      </w:r>
      <w:proofErr w:type="spellStart"/>
      <w:r w:rsidRPr="0015561E">
        <w:rPr>
          <w:rFonts w:ascii="Times New Roman" w:hAnsi="Times New Roman" w:cs="Times New Roman"/>
        </w:rPr>
        <w:t>vitam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perpetuam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Tithono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dabis</w:t>
      </w:r>
      <w:proofErr w:type="spellEnd"/>
      <w:r w:rsidRPr="0015561E">
        <w:rPr>
          <w:rFonts w:ascii="Times New Roman" w:hAnsi="Times New Roman" w:cs="Times New Roman"/>
        </w:rPr>
        <w:t xml:space="preserve">, </w:t>
      </w:r>
      <w:proofErr w:type="spellStart"/>
      <w:r w:rsidRPr="0015561E">
        <w:rPr>
          <w:rFonts w:ascii="Times New Roman" w:hAnsi="Times New Roman" w:cs="Times New Roman"/>
        </w:rPr>
        <w:t>te</w:t>
      </w:r>
      <w:proofErr w:type="spellEnd"/>
      <w:r w:rsidRPr="0015561E">
        <w:rPr>
          <w:rFonts w:ascii="Times New Roman" w:hAnsi="Times New Roman" w:cs="Times New Roman"/>
        </w:rPr>
        <w:t xml:space="preserve"> semper </w:t>
      </w:r>
      <w:proofErr w:type="spellStart"/>
      <w:r w:rsidRPr="0015561E">
        <w:rPr>
          <w:rFonts w:ascii="Times New Roman" w:hAnsi="Times New Roman" w:cs="Times New Roman"/>
        </w:rPr>
        <w:t>laudabo</w:t>
      </w:r>
      <w:proofErr w:type="spellEnd"/>
      <w:r w:rsidRPr="0015561E">
        <w:rPr>
          <w:rFonts w:ascii="Times New Roman" w:hAnsi="Times New Roman" w:cs="Times New Roman"/>
        </w:rPr>
        <w:t xml:space="preserve">.” </w:t>
      </w:r>
      <w:proofErr w:type="spellStart"/>
      <w:r w:rsidRPr="0015561E">
        <w:rPr>
          <w:rFonts w:ascii="Times New Roman" w:hAnsi="Times New Roman" w:cs="Times New Roman"/>
        </w:rPr>
        <w:t>Stulta</w:t>
      </w:r>
      <w:proofErr w:type="spellEnd"/>
      <w:r w:rsidRPr="0015561E">
        <w:rPr>
          <w:rFonts w:ascii="Times New Roman" w:hAnsi="Times New Roman" w:cs="Times New Roman"/>
        </w:rPr>
        <w:t xml:space="preserve"> Aurora! Magnum </w:t>
      </w:r>
      <w:proofErr w:type="spellStart"/>
      <w:r w:rsidRPr="0015561E">
        <w:rPr>
          <w:rFonts w:ascii="Times New Roman" w:hAnsi="Times New Roman" w:cs="Times New Roman"/>
        </w:rPr>
        <w:t>periculu</w:t>
      </w:r>
      <w:r w:rsidR="006D5D73">
        <w:rPr>
          <w:rFonts w:ascii="Times New Roman" w:hAnsi="Times New Roman" w:cs="Times New Roman"/>
        </w:rPr>
        <w:t>m</w:t>
      </w:r>
      <w:bookmarkStart w:id="0" w:name="_GoBack"/>
      <w:bookmarkEnd w:id="0"/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doni</w:t>
      </w:r>
      <w:proofErr w:type="spellEnd"/>
      <w:r w:rsidRPr="0015561E">
        <w:rPr>
          <w:rFonts w:ascii="Times New Roman" w:hAnsi="Times New Roman" w:cs="Times New Roman"/>
        </w:rPr>
        <w:t xml:space="preserve"> non vides. </w:t>
      </w:r>
      <w:proofErr w:type="spellStart"/>
      <w:r w:rsidRPr="0015561E">
        <w:rPr>
          <w:rFonts w:ascii="Times New Roman" w:hAnsi="Times New Roman" w:cs="Times New Roman"/>
        </w:rPr>
        <w:t>Immortalitatem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Tithono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dat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Iuppiter</w:t>
      </w:r>
      <w:proofErr w:type="spellEnd"/>
      <w:r w:rsidRPr="0015561E">
        <w:rPr>
          <w:rFonts w:ascii="Times New Roman" w:hAnsi="Times New Roman" w:cs="Times New Roman"/>
        </w:rPr>
        <w:t xml:space="preserve">, </w:t>
      </w:r>
      <w:proofErr w:type="spellStart"/>
      <w:r w:rsidRPr="0015561E">
        <w:rPr>
          <w:rFonts w:ascii="Times New Roman" w:hAnsi="Times New Roman" w:cs="Times New Roman"/>
        </w:rPr>
        <w:t>sed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dum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Tithonus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vivit</w:t>
      </w:r>
      <w:proofErr w:type="spellEnd"/>
      <w:r w:rsidRPr="0015561E">
        <w:rPr>
          <w:rFonts w:ascii="Times New Roman" w:hAnsi="Times New Roman" w:cs="Times New Roman"/>
        </w:rPr>
        <w:t xml:space="preserve">, </w:t>
      </w:r>
      <w:proofErr w:type="spellStart"/>
      <w:r w:rsidRPr="0015561E">
        <w:rPr>
          <w:rFonts w:ascii="Times New Roman" w:hAnsi="Times New Roman" w:cs="Times New Roman"/>
        </w:rPr>
        <w:t>senescit</w:t>
      </w:r>
      <w:proofErr w:type="spellEnd"/>
      <w:r w:rsidRPr="0015561E">
        <w:rPr>
          <w:rFonts w:ascii="Times New Roman" w:hAnsi="Times New Roman" w:cs="Times New Roman"/>
        </w:rPr>
        <w:t xml:space="preserve">. Tempus fugit: </w:t>
      </w:r>
      <w:proofErr w:type="spellStart"/>
      <w:r w:rsidRPr="0015561E">
        <w:rPr>
          <w:rFonts w:ascii="Times New Roman" w:hAnsi="Times New Roman" w:cs="Times New Roman"/>
        </w:rPr>
        <w:t>nunc</w:t>
      </w:r>
      <w:proofErr w:type="spellEnd"/>
      <w:r w:rsidRPr="0015561E">
        <w:rPr>
          <w:rFonts w:ascii="Times New Roman" w:hAnsi="Times New Roman" w:cs="Times New Roman"/>
        </w:rPr>
        <w:t xml:space="preserve"> Aurora </w:t>
      </w:r>
      <w:proofErr w:type="spellStart"/>
      <w:r w:rsidRPr="0015561E">
        <w:rPr>
          <w:rFonts w:ascii="Times New Roman" w:hAnsi="Times New Roman" w:cs="Times New Roman"/>
        </w:rPr>
        <w:t>bella</w:t>
      </w:r>
      <w:proofErr w:type="spellEnd"/>
      <w:r w:rsidRPr="0015561E">
        <w:rPr>
          <w:rFonts w:ascii="Times New Roman" w:hAnsi="Times New Roman" w:cs="Times New Roman"/>
        </w:rPr>
        <w:t xml:space="preserve">, </w:t>
      </w:r>
      <w:proofErr w:type="spellStart"/>
      <w:r w:rsidRPr="0015561E">
        <w:rPr>
          <w:rFonts w:ascii="Times New Roman" w:hAnsi="Times New Roman" w:cs="Times New Roman"/>
        </w:rPr>
        <w:t>Tithonus</w:t>
      </w:r>
      <w:proofErr w:type="spellEnd"/>
      <w:r w:rsidRPr="0015561E">
        <w:rPr>
          <w:rFonts w:ascii="Times New Roman" w:hAnsi="Times New Roman" w:cs="Times New Roman"/>
        </w:rPr>
        <w:t xml:space="preserve"> non </w:t>
      </w:r>
      <w:proofErr w:type="spellStart"/>
      <w:r w:rsidRPr="0015561E">
        <w:rPr>
          <w:rFonts w:ascii="Times New Roman" w:hAnsi="Times New Roman" w:cs="Times New Roman"/>
        </w:rPr>
        <w:t>bellus</w:t>
      </w:r>
      <w:proofErr w:type="spellEnd"/>
      <w:r w:rsidRPr="0015561E">
        <w:rPr>
          <w:rFonts w:ascii="Times New Roman" w:hAnsi="Times New Roman" w:cs="Times New Roman"/>
        </w:rPr>
        <w:t xml:space="preserve"> est. Corpus </w:t>
      </w:r>
      <w:proofErr w:type="spellStart"/>
      <w:r w:rsidRPr="0015561E">
        <w:rPr>
          <w:rFonts w:ascii="Times New Roman" w:hAnsi="Times New Roman" w:cs="Times New Roman"/>
        </w:rPr>
        <w:t>iam</w:t>
      </w:r>
      <w:proofErr w:type="spellEnd"/>
      <w:r w:rsidRPr="0015561E">
        <w:rPr>
          <w:rFonts w:ascii="Times New Roman" w:hAnsi="Times New Roman" w:cs="Times New Roman"/>
        </w:rPr>
        <w:t xml:space="preserve"> non valet; </w:t>
      </w:r>
      <w:proofErr w:type="spellStart"/>
      <w:r w:rsidRPr="0015561E">
        <w:rPr>
          <w:rFonts w:ascii="Times New Roman" w:hAnsi="Times New Roman" w:cs="Times New Roman"/>
        </w:rPr>
        <w:t>sapientia</w:t>
      </w:r>
      <w:proofErr w:type="spellEnd"/>
      <w:r w:rsidRPr="0015561E">
        <w:rPr>
          <w:rFonts w:ascii="Times New Roman" w:hAnsi="Times New Roman" w:cs="Times New Roman"/>
        </w:rPr>
        <w:t xml:space="preserve"> in </w:t>
      </w:r>
      <w:proofErr w:type="spellStart"/>
      <w:r w:rsidRPr="0015561E">
        <w:rPr>
          <w:rFonts w:ascii="Times New Roman" w:hAnsi="Times New Roman" w:cs="Times New Roman"/>
        </w:rPr>
        <w:t>animō</w:t>
      </w:r>
      <w:proofErr w:type="spellEnd"/>
      <w:r w:rsidRPr="0015561E">
        <w:rPr>
          <w:rFonts w:ascii="Times New Roman" w:hAnsi="Times New Roman" w:cs="Times New Roman"/>
        </w:rPr>
        <w:t xml:space="preserve"> non </w:t>
      </w:r>
      <w:proofErr w:type="spellStart"/>
      <w:r w:rsidRPr="0015561E">
        <w:rPr>
          <w:rFonts w:ascii="Times New Roman" w:hAnsi="Times New Roman" w:cs="Times New Roman"/>
        </w:rPr>
        <w:t>manet</w:t>
      </w:r>
      <w:proofErr w:type="spellEnd"/>
      <w:r w:rsidRPr="0015561E">
        <w:rPr>
          <w:rFonts w:ascii="Times New Roman" w:hAnsi="Times New Roman" w:cs="Times New Roman"/>
        </w:rPr>
        <w:t xml:space="preserve">. Quid Aurora </w:t>
      </w:r>
      <w:proofErr w:type="spellStart"/>
      <w:r w:rsidRPr="0015561E">
        <w:rPr>
          <w:rFonts w:ascii="Times New Roman" w:hAnsi="Times New Roman" w:cs="Times New Roman"/>
        </w:rPr>
        <w:t>faciet</w:t>
      </w:r>
      <w:proofErr w:type="spellEnd"/>
      <w:r w:rsidRPr="0015561E">
        <w:rPr>
          <w:rFonts w:ascii="Times New Roman" w:hAnsi="Times New Roman" w:cs="Times New Roman"/>
        </w:rPr>
        <w:t xml:space="preserve">? </w:t>
      </w:r>
      <w:proofErr w:type="spellStart"/>
      <w:r w:rsidRPr="0015561E">
        <w:rPr>
          <w:rFonts w:ascii="Times New Roman" w:hAnsi="Times New Roman" w:cs="Times New Roman"/>
        </w:rPr>
        <w:t>Poteritne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formam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Tithono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restituere</w:t>
      </w:r>
      <w:proofErr w:type="spellEnd"/>
      <w:r w:rsidRPr="0015561E">
        <w:rPr>
          <w:rFonts w:ascii="Times New Roman" w:hAnsi="Times New Roman" w:cs="Times New Roman"/>
        </w:rPr>
        <w:t xml:space="preserve">? </w:t>
      </w:r>
      <w:proofErr w:type="spellStart"/>
      <w:r w:rsidRPr="0015561E">
        <w:rPr>
          <w:rFonts w:ascii="Times New Roman" w:hAnsi="Times New Roman" w:cs="Times New Roman"/>
        </w:rPr>
        <w:t>Cogitat</w:t>
      </w:r>
      <w:proofErr w:type="spellEnd"/>
      <w:r w:rsidRPr="0015561E">
        <w:rPr>
          <w:rFonts w:ascii="Times New Roman" w:hAnsi="Times New Roman" w:cs="Times New Roman"/>
        </w:rPr>
        <w:t xml:space="preserve"> et </w:t>
      </w:r>
      <w:proofErr w:type="spellStart"/>
      <w:r w:rsidRPr="0015561E">
        <w:rPr>
          <w:rFonts w:ascii="Times New Roman" w:hAnsi="Times New Roman" w:cs="Times New Roman"/>
        </w:rPr>
        <w:t>consilium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facit</w:t>
      </w:r>
      <w:proofErr w:type="spellEnd"/>
      <w:r w:rsidRPr="0015561E">
        <w:rPr>
          <w:rFonts w:ascii="Times New Roman" w:hAnsi="Times New Roman" w:cs="Times New Roman"/>
        </w:rPr>
        <w:t xml:space="preserve">: “O </w:t>
      </w:r>
      <w:proofErr w:type="spellStart"/>
      <w:r w:rsidRPr="0015561E">
        <w:rPr>
          <w:rFonts w:ascii="Times New Roman" w:hAnsi="Times New Roman" w:cs="Times New Roman"/>
        </w:rPr>
        <w:t>Tithone</w:t>
      </w:r>
      <w:proofErr w:type="spellEnd"/>
      <w:r w:rsidRPr="0015561E">
        <w:rPr>
          <w:rFonts w:ascii="Times New Roman" w:hAnsi="Times New Roman" w:cs="Times New Roman"/>
        </w:rPr>
        <w:t xml:space="preserve">, mi </w:t>
      </w:r>
      <w:proofErr w:type="spellStart"/>
      <w:r w:rsidRPr="0015561E">
        <w:rPr>
          <w:rFonts w:ascii="Times New Roman" w:hAnsi="Times New Roman" w:cs="Times New Roman"/>
        </w:rPr>
        <w:t>amor</w:t>
      </w:r>
      <w:proofErr w:type="spellEnd"/>
      <w:r w:rsidRPr="0015561E">
        <w:rPr>
          <w:rFonts w:ascii="Times New Roman" w:hAnsi="Times New Roman" w:cs="Times New Roman"/>
        </w:rPr>
        <w:t xml:space="preserve">! </w:t>
      </w:r>
      <w:proofErr w:type="spellStart"/>
      <w:r w:rsidRPr="0015561E">
        <w:rPr>
          <w:rFonts w:ascii="Times New Roman" w:hAnsi="Times New Roman" w:cs="Times New Roman"/>
        </w:rPr>
        <w:t>Te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vertam</w:t>
      </w:r>
      <w:proofErr w:type="spellEnd"/>
      <w:r w:rsidRPr="0015561E">
        <w:rPr>
          <w:rFonts w:ascii="Times New Roman" w:hAnsi="Times New Roman" w:cs="Times New Roman"/>
        </w:rPr>
        <w:t xml:space="preserve"> in </w:t>
      </w:r>
      <w:proofErr w:type="spellStart"/>
      <w:r w:rsidRPr="0015561E">
        <w:rPr>
          <w:rFonts w:ascii="Times New Roman" w:hAnsi="Times New Roman" w:cs="Times New Roman"/>
        </w:rPr>
        <w:t>cicadam</w:t>
      </w:r>
      <w:proofErr w:type="spellEnd"/>
      <w:r w:rsidRPr="0015561E">
        <w:rPr>
          <w:rFonts w:ascii="Times New Roman" w:hAnsi="Times New Roman" w:cs="Times New Roman"/>
        </w:rPr>
        <w:t xml:space="preserve">; tum </w:t>
      </w:r>
      <w:proofErr w:type="spellStart"/>
      <w:r w:rsidRPr="0015561E">
        <w:rPr>
          <w:rFonts w:ascii="Times New Roman" w:hAnsi="Times New Roman" w:cs="Times New Roman"/>
        </w:rPr>
        <w:t>garrire</w:t>
      </w:r>
      <w:proofErr w:type="spellEnd"/>
      <w:r w:rsidRPr="0015561E">
        <w:rPr>
          <w:rFonts w:ascii="Times New Roman" w:hAnsi="Times New Roman" w:cs="Times New Roman"/>
        </w:rPr>
        <w:t xml:space="preserve"> sine </w:t>
      </w:r>
      <w:proofErr w:type="spellStart"/>
      <w:r w:rsidRPr="0015561E">
        <w:rPr>
          <w:rFonts w:ascii="Times New Roman" w:hAnsi="Times New Roman" w:cs="Times New Roman"/>
        </w:rPr>
        <w:t>culpā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poteris</w:t>
      </w:r>
      <w:proofErr w:type="spellEnd"/>
      <w:r w:rsidRPr="0015561E">
        <w:rPr>
          <w:rFonts w:ascii="Times New Roman" w:hAnsi="Times New Roman" w:cs="Times New Roman"/>
        </w:rPr>
        <w:t xml:space="preserve">. In </w:t>
      </w:r>
      <w:proofErr w:type="spellStart"/>
      <w:r w:rsidRPr="0015561E">
        <w:rPr>
          <w:rFonts w:ascii="Times New Roman" w:hAnsi="Times New Roman" w:cs="Times New Roman"/>
        </w:rPr>
        <w:t>caveā</w:t>
      </w:r>
      <w:proofErr w:type="spellEnd"/>
      <w:r w:rsidRPr="0015561E">
        <w:rPr>
          <w:rFonts w:ascii="Times New Roman" w:hAnsi="Times New Roman" w:cs="Times New Roman"/>
        </w:rPr>
        <w:t xml:space="preserve"> </w:t>
      </w:r>
      <w:proofErr w:type="spellStart"/>
      <w:r w:rsidRPr="0015561E">
        <w:rPr>
          <w:rFonts w:ascii="Times New Roman" w:hAnsi="Times New Roman" w:cs="Times New Roman"/>
        </w:rPr>
        <w:t>vives</w:t>
      </w:r>
      <w:proofErr w:type="spellEnd"/>
      <w:r w:rsidRPr="0015561E">
        <w:rPr>
          <w:rFonts w:ascii="Times New Roman" w:hAnsi="Times New Roman" w:cs="Times New Roman"/>
        </w:rPr>
        <w:t xml:space="preserve">, et </w:t>
      </w:r>
      <w:proofErr w:type="spellStart"/>
      <w:r w:rsidRPr="0015561E">
        <w:rPr>
          <w:rFonts w:ascii="Times New Roman" w:hAnsi="Times New Roman" w:cs="Times New Roman"/>
        </w:rPr>
        <w:t>te</w:t>
      </w:r>
      <w:proofErr w:type="spellEnd"/>
      <w:r w:rsidRPr="0015561E">
        <w:rPr>
          <w:rFonts w:ascii="Times New Roman" w:hAnsi="Times New Roman" w:cs="Times New Roman"/>
        </w:rPr>
        <w:t xml:space="preserve"> semper </w:t>
      </w:r>
      <w:proofErr w:type="spellStart"/>
      <w:r w:rsidRPr="0015561E">
        <w:rPr>
          <w:rFonts w:ascii="Times New Roman" w:hAnsi="Times New Roman" w:cs="Times New Roman"/>
        </w:rPr>
        <w:t>amabo</w:t>
      </w:r>
      <w:proofErr w:type="spellEnd"/>
      <w:r w:rsidRPr="0015561E">
        <w:rPr>
          <w:rFonts w:ascii="Times New Roman" w:hAnsi="Times New Roman" w:cs="Times New Roman"/>
        </w:rPr>
        <w:t>.”</w:t>
      </w:r>
    </w:p>
    <w:p w14:paraId="2E1D2284" w14:textId="77777777" w:rsidR="0015561E" w:rsidRPr="0015561E" w:rsidRDefault="0015561E" w:rsidP="0015561E">
      <w:pPr>
        <w:rPr>
          <w:rFonts w:ascii="Times New Roman" w:hAnsi="Times New Roman" w:cs="Times New Roman"/>
          <w:b/>
          <w:u w:val="single"/>
        </w:rPr>
      </w:pPr>
      <w:r w:rsidRPr="0015561E">
        <w:rPr>
          <w:rFonts w:ascii="Times New Roman" w:hAnsi="Times New Roman" w:cs="Times New Roman"/>
          <w:b/>
          <w:u w:val="single"/>
        </w:rPr>
        <w:t>Vocabulary</w:t>
      </w:r>
    </w:p>
    <w:p w14:paraId="2EC1FF8A" w14:textId="77777777" w:rsidR="0015561E" w:rsidRPr="006D5D73" w:rsidRDefault="0015561E" w:rsidP="0015561E">
      <w:pPr>
        <w:rPr>
          <w:rFonts w:ascii="Times New Roman" w:hAnsi="Times New Roman" w:cs="Times New Roman"/>
          <w:sz w:val="22"/>
          <w:szCs w:val="22"/>
        </w:rPr>
      </w:pPr>
      <w:r w:rsidRPr="006D5D73">
        <w:rPr>
          <w:rFonts w:ascii="Times New Roman" w:hAnsi="Times New Roman" w:cs="Times New Roman"/>
          <w:sz w:val="22"/>
          <w:szCs w:val="22"/>
        </w:rPr>
        <w:t>Aurora, Aurorae, f: Aurora</w:t>
      </w:r>
    </w:p>
    <w:p w14:paraId="637525F3" w14:textId="77777777" w:rsidR="0015561E" w:rsidRPr="006D5D73" w:rsidRDefault="0015561E" w:rsidP="0015561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D5D73">
        <w:rPr>
          <w:rFonts w:ascii="Times New Roman" w:hAnsi="Times New Roman" w:cs="Times New Roman"/>
          <w:sz w:val="22"/>
          <w:szCs w:val="22"/>
        </w:rPr>
        <w:t>Tithonus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Tithoni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m: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Tithonus</w:t>
      </w:r>
      <w:proofErr w:type="spellEnd"/>
    </w:p>
    <w:p w14:paraId="203DCCCC" w14:textId="77777777" w:rsidR="0015561E" w:rsidRPr="006D5D73" w:rsidRDefault="0015561E" w:rsidP="0015561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D5D73">
        <w:rPr>
          <w:rFonts w:ascii="Times New Roman" w:hAnsi="Times New Roman" w:cs="Times New Roman"/>
          <w:sz w:val="22"/>
          <w:szCs w:val="22"/>
        </w:rPr>
        <w:t>Iuppiter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Iovis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m: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Juppiter</w:t>
      </w:r>
      <w:proofErr w:type="spellEnd"/>
    </w:p>
    <w:p w14:paraId="7DE668B3" w14:textId="77777777" w:rsidR="0015561E" w:rsidRPr="006D5D73" w:rsidRDefault="0015561E" w:rsidP="0015561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D5D73">
        <w:rPr>
          <w:rFonts w:ascii="Times New Roman" w:hAnsi="Times New Roman" w:cs="Times New Roman"/>
          <w:sz w:val="22"/>
          <w:szCs w:val="22"/>
        </w:rPr>
        <w:t>annus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anni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>, m: year</w:t>
      </w:r>
    </w:p>
    <w:p w14:paraId="0B4B9CE2" w14:textId="77777777" w:rsidR="0015561E" w:rsidRPr="006D5D73" w:rsidRDefault="0015561E" w:rsidP="0015561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D5D73">
        <w:rPr>
          <w:rFonts w:ascii="Times New Roman" w:hAnsi="Times New Roman" w:cs="Times New Roman"/>
          <w:sz w:val="22"/>
          <w:szCs w:val="22"/>
        </w:rPr>
        <w:t>immortalitas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immortalitatis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>, f: immortality</w:t>
      </w:r>
    </w:p>
    <w:p w14:paraId="6ECE3555" w14:textId="77777777" w:rsidR="0015561E" w:rsidRPr="006D5D73" w:rsidRDefault="0015561E" w:rsidP="0015561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D5D73">
        <w:rPr>
          <w:rFonts w:ascii="Times New Roman" w:hAnsi="Times New Roman" w:cs="Times New Roman"/>
          <w:sz w:val="22"/>
          <w:szCs w:val="22"/>
        </w:rPr>
        <w:t>senesco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senescere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senui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>, ---: to grow old</w:t>
      </w:r>
    </w:p>
    <w:p w14:paraId="77E0F6A9" w14:textId="77777777" w:rsidR="0015561E" w:rsidRPr="006D5D73" w:rsidRDefault="0015561E" w:rsidP="0015561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D5D73">
        <w:rPr>
          <w:rFonts w:ascii="Times New Roman" w:hAnsi="Times New Roman" w:cs="Times New Roman"/>
          <w:sz w:val="22"/>
          <w:szCs w:val="22"/>
        </w:rPr>
        <w:t>iam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 non: no longer</w:t>
      </w:r>
    </w:p>
    <w:p w14:paraId="0C63AA1C" w14:textId="77777777" w:rsidR="0015561E" w:rsidRPr="006D5D73" w:rsidRDefault="0015561E" w:rsidP="0015561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D5D73">
        <w:rPr>
          <w:rFonts w:ascii="Times New Roman" w:hAnsi="Times New Roman" w:cs="Times New Roman"/>
          <w:sz w:val="22"/>
          <w:szCs w:val="22"/>
        </w:rPr>
        <w:t>restituo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resetituere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restitui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restitutum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>: to restore</w:t>
      </w:r>
    </w:p>
    <w:p w14:paraId="66819942" w14:textId="77777777" w:rsidR="0015561E" w:rsidRPr="006D5D73" w:rsidRDefault="0015561E" w:rsidP="0015561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D5D73">
        <w:rPr>
          <w:rFonts w:ascii="Times New Roman" w:hAnsi="Times New Roman" w:cs="Times New Roman"/>
          <w:sz w:val="22"/>
          <w:szCs w:val="22"/>
        </w:rPr>
        <w:t>verto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vertere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verti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versum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>: to turn, change</w:t>
      </w:r>
    </w:p>
    <w:p w14:paraId="14E175CF" w14:textId="77777777" w:rsidR="0015561E" w:rsidRPr="006D5D73" w:rsidRDefault="0015561E" w:rsidP="0015561E">
      <w:pPr>
        <w:rPr>
          <w:rFonts w:ascii="Times New Roman" w:hAnsi="Times New Roman" w:cs="Times New Roman"/>
          <w:sz w:val="22"/>
          <w:szCs w:val="22"/>
        </w:rPr>
      </w:pPr>
      <w:r w:rsidRPr="006D5D73">
        <w:rPr>
          <w:rFonts w:ascii="Times New Roman" w:hAnsi="Times New Roman" w:cs="Times New Roman"/>
          <w:sz w:val="22"/>
          <w:szCs w:val="22"/>
        </w:rPr>
        <w:t>cicada, cicadae, f: cricket, grasshopper</w:t>
      </w:r>
    </w:p>
    <w:p w14:paraId="28715134" w14:textId="77777777" w:rsidR="0015561E" w:rsidRPr="006D5D73" w:rsidRDefault="0015561E" w:rsidP="0015561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D5D73">
        <w:rPr>
          <w:rFonts w:ascii="Times New Roman" w:hAnsi="Times New Roman" w:cs="Times New Roman"/>
          <w:sz w:val="22"/>
          <w:szCs w:val="22"/>
        </w:rPr>
        <w:t>garrio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garrīre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garrivi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garritum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>: to babble, make incomprehensible sounds</w:t>
      </w:r>
    </w:p>
    <w:p w14:paraId="1E450AEA" w14:textId="77777777" w:rsidR="0015561E" w:rsidRPr="006D5D73" w:rsidRDefault="0015561E" w:rsidP="0015561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D5D73">
        <w:rPr>
          <w:rFonts w:ascii="Times New Roman" w:hAnsi="Times New Roman" w:cs="Times New Roman"/>
          <w:sz w:val="22"/>
          <w:szCs w:val="22"/>
        </w:rPr>
        <w:t>cavea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D5D73">
        <w:rPr>
          <w:rFonts w:ascii="Times New Roman" w:hAnsi="Times New Roman" w:cs="Times New Roman"/>
          <w:sz w:val="22"/>
          <w:szCs w:val="22"/>
        </w:rPr>
        <w:t>caveae</w:t>
      </w:r>
      <w:proofErr w:type="spellEnd"/>
      <w:r w:rsidRPr="006D5D73">
        <w:rPr>
          <w:rFonts w:ascii="Times New Roman" w:hAnsi="Times New Roman" w:cs="Times New Roman"/>
          <w:sz w:val="22"/>
          <w:szCs w:val="22"/>
        </w:rPr>
        <w:t>, f: cage</w:t>
      </w:r>
    </w:p>
    <w:sectPr w:rsidR="0015561E" w:rsidRPr="006D5D73" w:rsidSect="006D5D7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1E"/>
    <w:rsid w:val="0015561E"/>
    <w:rsid w:val="002738A0"/>
    <w:rsid w:val="0054608E"/>
    <w:rsid w:val="006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63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Long Nguyen</cp:lastModifiedBy>
  <cp:revision>1</cp:revision>
  <dcterms:created xsi:type="dcterms:W3CDTF">2019-04-14T17:02:00Z</dcterms:created>
  <dcterms:modified xsi:type="dcterms:W3CDTF">2019-04-14T17:14:00Z</dcterms:modified>
</cp:coreProperties>
</file>