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2B7581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  <w:t xml:space="preserve">             Date:</w:t>
      </w:r>
      <w:r w:rsidRPr="002B7581">
        <w:t xml:space="preserve"> </w:t>
      </w:r>
      <w:r>
        <w:t>__________________________</w:t>
      </w:r>
      <w:r>
        <w:tab/>
      </w:r>
    </w:p>
    <w:p w:rsidR="002B7581" w:rsidRDefault="002B7581"/>
    <w:p w:rsidR="002B7581" w:rsidRDefault="002B7581">
      <w:r>
        <w:t>Ms. Kane-_____Period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2 Grammar Notes</w:t>
      </w:r>
    </w:p>
    <w:p w:rsidR="002B7581" w:rsidRDefault="002B7581"/>
    <w:p w:rsidR="002B7581" w:rsidRDefault="002B7581" w:rsidP="002B7581">
      <w:pPr>
        <w:jc w:val="center"/>
        <w:rPr>
          <w:sz w:val="28"/>
          <w:szCs w:val="28"/>
        </w:rPr>
      </w:pPr>
      <w:r>
        <w:rPr>
          <w:sz w:val="28"/>
          <w:szCs w:val="28"/>
        </w:rPr>
        <w:t>Ch. 2 Grammar: First Declension Nouns</w:t>
      </w:r>
    </w:p>
    <w:p w:rsidR="002B7581" w:rsidRDefault="002B7581" w:rsidP="002B7581">
      <w:pPr>
        <w:jc w:val="center"/>
        <w:rPr>
          <w:sz w:val="28"/>
          <w:szCs w:val="28"/>
        </w:rPr>
      </w:pPr>
    </w:p>
    <w:p w:rsidR="002B7581" w:rsidRDefault="002B7581" w:rsidP="002B7581">
      <w:r>
        <w:t xml:space="preserve">What is a </w:t>
      </w:r>
      <w:proofErr w:type="gramStart"/>
      <w:r w:rsidRPr="002B7581">
        <w:rPr>
          <w:b/>
        </w:rPr>
        <w:t>noun</w:t>
      </w:r>
      <w:r>
        <w:t>:</w:t>
      </w:r>
      <w:proofErr w:type="gramEnd"/>
    </w:p>
    <w:p w:rsidR="002B7581" w:rsidRDefault="002B7581" w:rsidP="002B7581"/>
    <w:p w:rsidR="002B7581" w:rsidRDefault="002B7581" w:rsidP="002B7581"/>
    <w:p w:rsidR="002B7581" w:rsidRDefault="002B7581" w:rsidP="002B7581">
      <w:r>
        <w:t>Characteristics of a noun:</w:t>
      </w:r>
    </w:p>
    <w:p w:rsidR="002B7581" w:rsidRDefault="002B7581" w:rsidP="002B7581">
      <w:pPr>
        <w:pStyle w:val="ListParagraph"/>
        <w:numPr>
          <w:ilvl w:val="0"/>
          <w:numId w:val="1"/>
        </w:numPr>
      </w:pPr>
      <w:r>
        <w:t>Case</w:t>
      </w:r>
    </w:p>
    <w:p w:rsidR="002B7581" w:rsidRDefault="002B7581" w:rsidP="002B7581">
      <w:pPr>
        <w:ind w:left="360"/>
      </w:pPr>
    </w:p>
    <w:p w:rsidR="002B7581" w:rsidRDefault="002B7581" w:rsidP="002B7581">
      <w:pPr>
        <w:pStyle w:val="ListParagraph"/>
        <w:numPr>
          <w:ilvl w:val="0"/>
          <w:numId w:val="1"/>
        </w:numPr>
      </w:pPr>
      <w:r>
        <w:t>Number</w:t>
      </w:r>
    </w:p>
    <w:p w:rsidR="002B7581" w:rsidRDefault="002B7581" w:rsidP="002B7581">
      <w:pPr>
        <w:ind w:left="360"/>
      </w:pPr>
    </w:p>
    <w:p w:rsidR="002B7581" w:rsidRDefault="002B7581" w:rsidP="002B7581">
      <w:pPr>
        <w:pStyle w:val="ListParagraph"/>
        <w:numPr>
          <w:ilvl w:val="0"/>
          <w:numId w:val="1"/>
        </w:numPr>
      </w:pPr>
      <w:r>
        <w:t>Gender</w:t>
      </w:r>
    </w:p>
    <w:p w:rsidR="002B7581" w:rsidRDefault="002B7581" w:rsidP="002B7581"/>
    <w:p w:rsidR="002B7581" w:rsidRDefault="002B7581" w:rsidP="002B7581">
      <w:r>
        <w:t>Cases:</w:t>
      </w:r>
    </w:p>
    <w:p w:rsidR="002B7581" w:rsidRDefault="002B7581" w:rsidP="002B7581">
      <w:r>
        <w:t>1. Nominative:</w:t>
      </w:r>
    </w:p>
    <w:p w:rsidR="002B7581" w:rsidRDefault="002B7581" w:rsidP="002B7581"/>
    <w:p w:rsidR="002B7581" w:rsidRDefault="002B7581" w:rsidP="002B7581"/>
    <w:p w:rsidR="002B7581" w:rsidRDefault="002B7581" w:rsidP="002B7581">
      <w:r>
        <w:t>2. Genitive:</w:t>
      </w:r>
    </w:p>
    <w:p w:rsidR="002B7581" w:rsidRDefault="002B7581" w:rsidP="002B7581"/>
    <w:p w:rsidR="002B7581" w:rsidRDefault="002B7581" w:rsidP="002B7581"/>
    <w:p w:rsidR="002B7581" w:rsidRDefault="002B7581" w:rsidP="002B7581"/>
    <w:p w:rsidR="002B7581" w:rsidRDefault="002B7581" w:rsidP="002B7581">
      <w:r>
        <w:t>3. Dative:</w:t>
      </w:r>
    </w:p>
    <w:p w:rsidR="002B7581" w:rsidRDefault="002B7581" w:rsidP="002B7581"/>
    <w:p w:rsidR="002B7581" w:rsidRDefault="002B7581" w:rsidP="002B7581"/>
    <w:p w:rsidR="002B7581" w:rsidRDefault="002B7581" w:rsidP="002B7581"/>
    <w:p w:rsidR="002B7581" w:rsidRDefault="002B7581" w:rsidP="002B7581">
      <w:r>
        <w:t>4. Accusative:</w:t>
      </w:r>
    </w:p>
    <w:p w:rsidR="002B7581" w:rsidRDefault="002B7581" w:rsidP="002B7581"/>
    <w:p w:rsidR="002B7581" w:rsidRDefault="002B7581" w:rsidP="002B7581"/>
    <w:p w:rsidR="002B7581" w:rsidRDefault="002B7581" w:rsidP="002B7581"/>
    <w:p w:rsidR="002B7581" w:rsidRDefault="002B7581" w:rsidP="002B7581">
      <w:r>
        <w:t>5. Ablative:</w:t>
      </w:r>
    </w:p>
    <w:p w:rsidR="002B7581" w:rsidRDefault="002B7581" w:rsidP="002B7581"/>
    <w:p w:rsidR="002B7581" w:rsidRDefault="002B7581" w:rsidP="002B7581"/>
    <w:p w:rsidR="002B7581" w:rsidRDefault="002B7581" w:rsidP="002B7581"/>
    <w:p w:rsidR="002B7581" w:rsidRDefault="002B7581" w:rsidP="002B7581">
      <w:r>
        <w:t>6: Vocative</w:t>
      </w:r>
    </w:p>
    <w:p w:rsidR="002B7581" w:rsidRDefault="002B7581">
      <w:r>
        <w:br w:type="page"/>
      </w:r>
    </w:p>
    <w:p w:rsidR="002B7581" w:rsidRDefault="002B7581" w:rsidP="002B7581">
      <w:r w:rsidRPr="002B7581">
        <w:rPr>
          <w:b/>
        </w:rPr>
        <w:lastRenderedPageBreak/>
        <w:t>Declensions</w:t>
      </w:r>
      <w:r>
        <w:t>: nouns are divided into 5 groups, called Declensions</w:t>
      </w:r>
    </w:p>
    <w:p w:rsidR="002B7581" w:rsidRDefault="002B7581" w:rsidP="002B7581"/>
    <w:p w:rsidR="002B7581" w:rsidRDefault="002B7581" w:rsidP="002B7581">
      <w:r>
        <w:t>The First Declension nouns are recognizable by their Dictionary Entry. The Nominative will end in "a" and the Genitive will end in "</w:t>
      </w:r>
      <w:proofErr w:type="spellStart"/>
      <w:r>
        <w:t>ae</w:t>
      </w:r>
      <w:proofErr w:type="spellEnd"/>
      <w:r>
        <w:t xml:space="preserve">." Most First Declension nouns are </w:t>
      </w:r>
      <w:r w:rsidRPr="002B7581">
        <w:rPr>
          <w:b/>
        </w:rPr>
        <w:t>Feminine</w:t>
      </w:r>
      <w:r>
        <w:t xml:space="preserve">. The exceptions are those nouns that were male occupations (currently we know 2: </w:t>
      </w:r>
      <w:proofErr w:type="spellStart"/>
      <w:r>
        <w:t>nauta</w:t>
      </w:r>
      <w:proofErr w:type="spellEnd"/>
      <w:r>
        <w:t xml:space="preserve"> and </w:t>
      </w:r>
      <w:proofErr w:type="spellStart"/>
      <w:r>
        <w:t>poeta</w:t>
      </w:r>
      <w:proofErr w:type="spellEnd"/>
      <w:r>
        <w:t>).</w:t>
      </w:r>
    </w:p>
    <w:p w:rsidR="002B7581" w:rsidRDefault="002B7581" w:rsidP="002B7581"/>
    <w:p w:rsidR="002B7581" w:rsidRDefault="002B7581" w:rsidP="002B7581">
      <w:r>
        <w:rPr>
          <w:b/>
        </w:rPr>
        <w:t xml:space="preserve">Declining Nouns: </w:t>
      </w:r>
      <w:r>
        <w:t xml:space="preserve">to decline nouns, you add case endings to the base. </w:t>
      </w:r>
    </w:p>
    <w:p w:rsidR="002B7581" w:rsidRDefault="002B7581" w:rsidP="002B7581"/>
    <w:p w:rsidR="002B7581" w:rsidRDefault="002B7581" w:rsidP="002B7581">
      <w:r>
        <w:t xml:space="preserve">The </w:t>
      </w:r>
      <w:r w:rsidRPr="002B7581">
        <w:rPr>
          <w:b/>
        </w:rPr>
        <w:t>base</w:t>
      </w:r>
      <w:r>
        <w:t xml:space="preserve"> is the Genitive, Singular without its ending. </w:t>
      </w:r>
    </w:p>
    <w:p w:rsidR="002B7581" w:rsidRDefault="002B7581" w:rsidP="002B7581">
      <w:r>
        <w:t xml:space="preserve">E.g. </w:t>
      </w:r>
      <w:proofErr w:type="spellStart"/>
      <w:r>
        <w:t>porta</w:t>
      </w:r>
      <w:proofErr w:type="spellEnd"/>
      <w:r>
        <w:t xml:space="preserve">, </w:t>
      </w:r>
      <w:proofErr w:type="spellStart"/>
      <w:r>
        <w:t>portae</w:t>
      </w:r>
      <w:proofErr w:type="spellEnd"/>
      <w:r>
        <w:t>, f., gate: base= port</w:t>
      </w:r>
    </w:p>
    <w:p w:rsidR="002B7581" w:rsidRDefault="002B7581" w:rsidP="002B7581"/>
    <w:p w:rsidR="002B7581" w:rsidRDefault="002B7581" w:rsidP="002B7581">
      <w:pPr>
        <w:rPr>
          <w:b/>
        </w:rPr>
      </w:pPr>
      <w:r>
        <w:rPr>
          <w:b/>
        </w:rPr>
        <w:t>First Declension Noun Endings:</w:t>
      </w:r>
    </w:p>
    <w:p w:rsidR="002B7581" w:rsidRDefault="002B7581" w:rsidP="002B7581">
      <w:pPr>
        <w:rPr>
          <w:b/>
        </w:rPr>
      </w:pPr>
    </w:p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2B7581" w:rsidTr="002B7581">
        <w:trPr>
          <w:trHeight w:val="487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2B7581" w:rsidTr="002B7581">
        <w:trPr>
          <w:trHeight w:val="487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487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464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487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509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509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</w:tbl>
    <w:p w:rsidR="002B7581" w:rsidRDefault="002B7581" w:rsidP="002B7581">
      <w:pPr>
        <w:rPr>
          <w:b/>
        </w:rPr>
      </w:pPr>
    </w:p>
    <w:p w:rsidR="002B7581" w:rsidRDefault="002B7581" w:rsidP="002B7581">
      <w:r>
        <w:rPr>
          <w:b/>
        </w:rPr>
        <w:t xml:space="preserve">Practice: </w:t>
      </w:r>
      <w:r>
        <w:t>decline the noun vita, vitae, f.: life</w:t>
      </w:r>
    </w:p>
    <w:p w:rsidR="002B7581" w:rsidRDefault="002B7581" w:rsidP="002B7581"/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2B7581" w:rsidTr="002B7581">
        <w:trPr>
          <w:trHeight w:val="487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2B7581" w:rsidTr="002B7581">
        <w:trPr>
          <w:trHeight w:val="487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487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464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487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509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  <w:tr w:rsidR="002B7581" w:rsidTr="002B7581">
        <w:trPr>
          <w:trHeight w:val="509"/>
        </w:trPr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  <w:tc>
          <w:tcPr>
            <w:tcW w:w="3157" w:type="dxa"/>
          </w:tcPr>
          <w:p w:rsidR="002B7581" w:rsidRDefault="002B7581" w:rsidP="002B7581">
            <w:pPr>
              <w:rPr>
                <w:b/>
              </w:rPr>
            </w:pPr>
          </w:p>
        </w:tc>
      </w:tr>
    </w:tbl>
    <w:p w:rsidR="002B7581" w:rsidRPr="002B7581" w:rsidRDefault="002B7581" w:rsidP="002B7581">
      <w:bookmarkStart w:id="0" w:name="_GoBack"/>
      <w:bookmarkEnd w:id="0"/>
    </w:p>
    <w:sectPr w:rsidR="002B7581" w:rsidRPr="002B7581" w:rsidSect="0052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280"/>
    <w:multiLevelType w:val="hybridMultilevel"/>
    <w:tmpl w:val="B87CF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37167B"/>
    <w:multiLevelType w:val="hybridMultilevel"/>
    <w:tmpl w:val="35AA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81"/>
    <w:rsid w:val="001C7B96"/>
    <w:rsid w:val="002B7581"/>
    <w:rsid w:val="003C3808"/>
    <w:rsid w:val="005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81"/>
    <w:pPr>
      <w:ind w:left="720"/>
      <w:contextualSpacing/>
    </w:pPr>
  </w:style>
  <w:style w:type="table" w:styleId="TableGrid">
    <w:name w:val="Table Grid"/>
    <w:basedOn w:val="TableNormal"/>
    <w:uiPriority w:val="59"/>
    <w:rsid w:val="002B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81"/>
    <w:pPr>
      <w:ind w:left="720"/>
      <w:contextualSpacing/>
    </w:pPr>
  </w:style>
  <w:style w:type="table" w:styleId="TableGrid">
    <w:name w:val="Table Grid"/>
    <w:basedOn w:val="TableNormal"/>
    <w:uiPriority w:val="59"/>
    <w:rsid w:val="002B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958</Characters>
  <Application>Microsoft Macintosh Word</Application>
  <DocSecurity>0</DocSecurity>
  <Lines>7</Lines>
  <Paragraphs>2</Paragraphs>
  <ScaleCrop>false</ScaleCrop>
  <Company>University of Florida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2018-09-23T22:42:00Z</dcterms:created>
  <dcterms:modified xsi:type="dcterms:W3CDTF">2018-09-23T22:59:00Z</dcterms:modified>
</cp:coreProperties>
</file>