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64" w:rsidRDefault="00986664" w:rsidP="00986664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:rsidR="00986664" w:rsidRDefault="00986664" w:rsidP="00986664">
      <w:proofErr w:type="gramStart"/>
      <w:r>
        <w:t>Date:_</w:t>
      </w:r>
      <w:proofErr w:type="gramEnd"/>
      <w:r>
        <w:t>_________________________________</w:t>
      </w:r>
      <w:r>
        <w:tab/>
      </w:r>
      <w:r>
        <w:tab/>
        <w:t xml:space="preserve">             Interrogative Pronouns/Adjectives Notes</w:t>
      </w:r>
    </w:p>
    <w:p w:rsidR="00986664" w:rsidRDefault="00986664" w:rsidP="00986664">
      <w:pPr>
        <w:spacing w:after="0"/>
      </w:pPr>
      <w:r w:rsidRPr="0060245E">
        <w:rPr>
          <w:b/>
        </w:rPr>
        <w:t>The Interrogative Pronoun</w:t>
      </w:r>
      <w:r>
        <w:t xml:space="preserve"> (______</w:t>
      </w:r>
      <w:proofErr w:type="gramStart"/>
      <w:r>
        <w:t>_,_</w:t>
      </w:r>
      <w:proofErr w:type="gramEnd"/>
      <w:r>
        <w:t>_____,________,______) asks for the __________________ of a person or thing.</w:t>
      </w:r>
    </w:p>
    <w:p w:rsidR="00986664" w:rsidRDefault="00986664" w:rsidP="00986664"/>
    <w:p w:rsidR="00986664" w:rsidRDefault="00986664" w:rsidP="00986664">
      <w:pPr>
        <w:spacing w:after="0"/>
      </w:pPr>
      <w:proofErr w:type="spellStart"/>
      <w:r>
        <w:t>Quis</w:t>
      </w:r>
      <w:proofErr w:type="spellEnd"/>
      <w:r>
        <w:t xml:space="preserve">, Quid: </w:t>
      </w:r>
      <w:proofErr w:type="gramStart"/>
      <w:r>
        <w:t>who?,</w:t>
      </w:r>
      <w:proofErr w:type="gramEnd"/>
      <w:r>
        <w:t xml:space="preserve"> whose?, whom?, what?, which?</w:t>
      </w:r>
    </w:p>
    <w:p w:rsidR="00986664" w:rsidRDefault="00986664" w:rsidP="00986664">
      <w:pPr>
        <w:spacing w:after="0"/>
      </w:pPr>
    </w:p>
    <w:p w:rsidR="00986664" w:rsidRDefault="00986664" w:rsidP="00986664">
      <w:pPr>
        <w:spacing w:after="0"/>
      </w:pPr>
      <w:r>
        <w:t xml:space="preserve">In the Singular, it is </w:t>
      </w:r>
      <w:proofErr w:type="gramStart"/>
      <w:r>
        <w:t>similar to</w:t>
      </w:r>
      <w:proofErr w:type="gramEnd"/>
      <w:r>
        <w:t xml:space="preserve"> the Relative Pronoun</w:t>
      </w:r>
    </w:p>
    <w:p w:rsidR="00986664" w:rsidRDefault="00986664" w:rsidP="00986664">
      <w:pPr>
        <w:pStyle w:val="ListParagraph"/>
        <w:numPr>
          <w:ilvl w:val="0"/>
          <w:numId w:val="2"/>
        </w:numPr>
        <w:spacing w:after="0"/>
      </w:pPr>
      <w:r>
        <w:t>Except:</w:t>
      </w:r>
    </w:p>
    <w:p w:rsidR="00986664" w:rsidRDefault="00986664" w:rsidP="00986664">
      <w:pPr>
        <w:pStyle w:val="ListParagraph"/>
        <w:numPr>
          <w:ilvl w:val="1"/>
          <w:numId w:val="2"/>
        </w:numPr>
        <w:spacing w:after="0"/>
      </w:pPr>
      <w:r>
        <w:t xml:space="preserve">Masculine and Feminine </w:t>
      </w:r>
      <w:r w:rsidR="0060245E">
        <w:t>are Identical</w:t>
      </w:r>
    </w:p>
    <w:p w:rsidR="0060245E" w:rsidRDefault="0060245E" w:rsidP="00986664">
      <w:pPr>
        <w:pStyle w:val="ListParagraph"/>
        <w:numPr>
          <w:ilvl w:val="1"/>
          <w:numId w:val="2"/>
        </w:numPr>
        <w:spacing w:after="0"/>
      </w:pPr>
      <w:r>
        <w:t xml:space="preserve">Nominatives are: </w:t>
      </w:r>
      <w:proofErr w:type="spellStart"/>
      <w:r>
        <w:t>quis</w:t>
      </w:r>
      <w:proofErr w:type="spellEnd"/>
      <w:r>
        <w:t>, quid</w:t>
      </w:r>
    </w:p>
    <w:p w:rsidR="0060245E" w:rsidRDefault="0060245E" w:rsidP="00986664">
      <w:pPr>
        <w:pStyle w:val="ListParagraph"/>
        <w:numPr>
          <w:ilvl w:val="1"/>
          <w:numId w:val="2"/>
        </w:numPr>
        <w:spacing w:after="0"/>
      </w:pPr>
      <w:r>
        <w:t>Accusative form is also quid</w:t>
      </w:r>
    </w:p>
    <w:p w:rsidR="0060245E" w:rsidRDefault="0060245E" w:rsidP="0060245E">
      <w:pPr>
        <w:spacing w:after="0"/>
      </w:pPr>
      <w:r>
        <w:t>In the Plural, it is identical to the Relative Pronoun forms</w:t>
      </w:r>
    </w:p>
    <w:p w:rsidR="0060245E" w:rsidRDefault="0060245E" w:rsidP="0060245E">
      <w:pPr>
        <w:spacing w:after="0"/>
      </w:pPr>
    </w:p>
    <w:p w:rsidR="0060245E" w:rsidRDefault="0060245E" w:rsidP="0060245E">
      <w:pPr>
        <w:spacing w:after="0"/>
      </w:pPr>
      <w:r>
        <w:t>Forms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N</w:t>
            </w:r>
          </w:p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Nom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Gen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Acc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Nom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Gen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Acc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</w:tbl>
    <w:p w:rsidR="0060245E" w:rsidRDefault="0060245E" w:rsidP="0060245E">
      <w:pPr>
        <w:spacing w:after="0"/>
      </w:pPr>
    </w:p>
    <w:p w:rsidR="0060245E" w:rsidRDefault="0060245E" w:rsidP="0060245E">
      <w:pPr>
        <w:spacing w:after="0"/>
      </w:pPr>
      <w:r>
        <w:t>The Interrogative Pronoun will often begin a question.</w:t>
      </w:r>
    </w:p>
    <w:p w:rsidR="0060245E" w:rsidRDefault="0060245E" w:rsidP="0060245E">
      <w:pPr>
        <w:spacing w:after="0"/>
      </w:pPr>
    </w:p>
    <w:p w:rsidR="0060245E" w:rsidRDefault="0060245E" w:rsidP="0060245E">
      <w:pPr>
        <w:spacing w:after="0"/>
      </w:pPr>
      <w:r>
        <w:t>Quid vides?</w:t>
      </w:r>
    </w:p>
    <w:p w:rsidR="0060245E" w:rsidRDefault="0060245E" w:rsidP="0060245E">
      <w:pPr>
        <w:spacing w:after="0"/>
      </w:pPr>
    </w:p>
    <w:p w:rsidR="0060245E" w:rsidRDefault="0060245E" w:rsidP="0060245E">
      <w:pPr>
        <w:spacing w:after="0"/>
      </w:pPr>
      <w:r>
        <w:t xml:space="preserve">Cui </w:t>
      </w:r>
      <w:proofErr w:type="spellStart"/>
      <w:r>
        <w:t>librum</w:t>
      </w:r>
      <w:proofErr w:type="spellEnd"/>
      <w:r>
        <w:t xml:space="preserve"> </w:t>
      </w:r>
      <w:proofErr w:type="spellStart"/>
      <w:r>
        <w:t>dabitis</w:t>
      </w:r>
      <w:proofErr w:type="spellEnd"/>
      <w:r>
        <w:t>?</w:t>
      </w:r>
    </w:p>
    <w:p w:rsidR="0060245E" w:rsidRDefault="0060245E" w:rsidP="0060245E">
      <w:pPr>
        <w:spacing w:after="0"/>
      </w:pPr>
    </w:p>
    <w:p w:rsidR="0060245E" w:rsidRDefault="0060245E" w:rsidP="0060245E">
      <w:pPr>
        <w:spacing w:after="0"/>
      </w:pPr>
      <w:proofErr w:type="spellStart"/>
      <w:r>
        <w:t>Quis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 xml:space="preserve"> </w:t>
      </w:r>
      <w:proofErr w:type="spellStart"/>
      <w:r>
        <w:t>habet</w:t>
      </w:r>
      <w:proofErr w:type="spellEnd"/>
      <w:r>
        <w:t>?</w:t>
      </w:r>
    </w:p>
    <w:p w:rsidR="0060245E" w:rsidRDefault="0060245E" w:rsidP="0060245E">
      <w:pPr>
        <w:spacing w:after="0"/>
      </w:pPr>
    </w:p>
    <w:p w:rsidR="0060245E" w:rsidRDefault="0060245E" w:rsidP="0060245E">
      <w:pPr>
        <w:spacing w:after="0"/>
        <w:rPr>
          <w:b/>
        </w:rPr>
      </w:pPr>
      <w:r>
        <w:rPr>
          <w:b/>
        </w:rPr>
        <w:t>The Interrogative Adjective</w:t>
      </w:r>
    </w:p>
    <w:p w:rsidR="0060245E" w:rsidRDefault="0060245E" w:rsidP="0060245E">
      <w:pPr>
        <w:spacing w:after="0"/>
      </w:pPr>
      <w:r>
        <w:t>Asks for a ______________________ identification of a person or thing.</w:t>
      </w:r>
    </w:p>
    <w:p w:rsidR="0060245E" w:rsidRDefault="0060245E" w:rsidP="0060245E">
      <w:pPr>
        <w:pStyle w:val="ListParagraph"/>
        <w:numPr>
          <w:ilvl w:val="0"/>
          <w:numId w:val="2"/>
        </w:numPr>
        <w:spacing w:after="0" w:line="360" w:lineRule="auto"/>
      </w:pPr>
      <w:r>
        <w:t>Quod signum vides?</w:t>
      </w:r>
    </w:p>
    <w:p w:rsidR="0060245E" w:rsidRDefault="0060245E" w:rsidP="0060245E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Quae</w:t>
      </w:r>
      <w:proofErr w:type="spellEnd"/>
      <w:r>
        <w:t xml:space="preserve"> </w:t>
      </w:r>
      <w:proofErr w:type="spellStart"/>
      <w:r>
        <w:t>femina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 xml:space="preserve"> </w:t>
      </w:r>
      <w:proofErr w:type="spellStart"/>
      <w:r>
        <w:t>habet</w:t>
      </w:r>
      <w:proofErr w:type="spellEnd"/>
    </w:p>
    <w:p w:rsidR="0060245E" w:rsidRDefault="0060245E" w:rsidP="0060245E">
      <w:pPr>
        <w:spacing w:after="0"/>
      </w:pPr>
      <w:r>
        <w:t>Sometimes has an ___________________ force</w:t>
      </w:r>
    </w:p>
    <w:p w:rsidR="0060245E" w:rsidRDefault="0060245E" w:rsidP="0060245E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Quos mores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habent</w:t>
      </w:r>
      <w:proofErr w:type="spellEnd"/>
    </w:p>
    <w:p w:rsidR="0060245E" w:rsidRDefault="0060245E" w:rsidP="0060245E">
      <w:pPr>
        <w:spacing w:after="0"/>
      </w:pPr>
      <w:r>
        <w:lastRenderedPageBreak/>
        <w:t>Identical in form to the Relative Pronoun</w:t>
      </w:r>
    </w:p>
    <w:p w:rsidR="0060245E" w:rsidRDefault="0060245E" w:rsidP="0060245E">
      <w:pPr>
        <w:spacing w:after="0"/>
      </w:pPr>
      <w:r>
        <w:t xml:space="preserve">Forms of </w:t>
      </w:r>
      <w:r w:rsidRPr="0060245E">
        <w:rPr>
          <w:b/>
        </w:rPr>
        <w:t>Interrogative Pronoun: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N</w:t>
            </w:r>
          </w:p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Nom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Gen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Acc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Nom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Gen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Dat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r>
              <w:t>Acc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  <w:tr w:rsidR="0060245E" w:rsidTr="00AC70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E" w:rsidRDefault="0060245E" w:rsidP="00AC703F">
            <w:proofErr w:type="spellStart"/>
            <w:r>
              <w:t>Abl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E" w:rsidRDefault="0060245E" w:rsidP="00AC703F"/>
        </w:tc>
      </w:tr>
    </w:tbl>
    <w:p w:rsidR="0060245E" w:rsidRDefault="0060245E" w:rsidP="0060245E">
      <w:pPr>
        <w:spacing w:after="0"/>
      </w:pPr>
    </w:p>
    <w:p w:rsidR="0060245E" w:rsidRDefault="0060245E" w:rsidP="0060245E">
      <w:pPr>
        <w:spacing w:after="0"/>
      </w:pPr>
      <w:r>
        <w:t xml:space="preserve">The Interrogative Pronoun will have an antecedent. </w:t>
      </w:r>
    </w:p>
    <w:p w:rsidR="0060245E" w:rsidRDefault="0060245E" w:rsidP="0060245E">
      <w:pPr>
        <w:spacing w:after="0"/>
      </w:pPr>
      <w:r>
        <w:t>It must agree with its _______________ in ______________, _____________, and ______________.</w:t>
      </w:r>
    </w:p>
    <w:p w:rsidR="002704C7" w:rsidRDefault="002704C7" w:rsidP="0060245E">
      <w:pPr>
        <w:spacing w:after="0"/>
      </w:pPr>
    </w:p>
    <w:p w:rsidR="002704C7" w:rsidRDefault="002704C7" w:rsidP="0060245E">
      <w:pPr>
        <w:spacing w:after="0"/>
      </w:pPr>
      <w:r>
        <w:t>How to distinguish between Relative Pronoun, Interrogative Pronoun, Interrogative Adjective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7"/>
        <w:gridCol w:w="1990"/>
        <w:gridCol w:w="2012"/>
        <w:gridCol w:w="1828"/>
        <w:gridCol w:w="1633"/>
      </w:tblGrid>
      <w:tr w:rsidR="002704C7" w:rsidTr="002704C7">
        <w:tc>
          <w:tcPr>
            <w:tcW w:w="1887" w:type="dxa"/>
          </w:tcPr>
          <w:p w:rsidR="002704C7" w:rsidRDefault="002704C7" w:rsidP="0060245E"/>
        </w:tc>
        <w:tc>
          <w:tcPr>
            <w:tcW w:w="1990" w:type="dxa"/>
          </w:tcPr>
          <w:p w:rsidR="002704C7" w:rsidRDefault="002704C7" w:rsidP="0060245E">
            <w:r>
              <w:t>What it Does</w:t>
            </w:r>
          </w:p>
        </w:tc>
        <w:tc>
          <w:tcPr>
            <w:tcW w:w="2012" w:type="dxa"/>
          </w:tcPr>
          <w:p w:rsidR="002704C7" w:rsidRDefault="002704C7" w:rsidP="0060245E">
            <w:r>
              <w:t>Antecedent?</w:t>
            </w:r>
          </w:p>
        </w:tc>
        <w:tc>
          <w:tcPr>
            <w:tcW w:w="1828" w:type="dxa"/>
          </w:tcPr>
          <w:p w:rsidR="002704C7" w:rsidRDefault="002704C7" w:rsidP="0060245E">
            <w:r>
              <w:t>What it agrees with</w:t>
            </w:r>
          </w:p>
        </w:tc>
        <w:tc>
          <w:tcPr>
            <w:tcW w:w="1633" w:type="dxa"/>
          </w:tcPr>
          <w:p w:rsidR="002704C7" w:rsidRDefault="002704C7" w:rsidP="0060245E">
            <w:r>
              <w:t>Does it ask a question</w:t>
            </w:r>
          </w:p>
        </w:tc>
      </w:tr>
      <w:tr w:rsidR="002704C7" w:rsidTr="002704C7">
        <w:tc>
          <w:tcPr>
            <w:tcW w:w="1887" w:type="dxa"/>
          </w:tcPr>
          <w:p w:rsidR="002704C7" w:rsidRDefault="002704C7" w:rsidP="0060245E">
            <w:r>
              <w:t>Relative pronoun</w:t>
            </w:r>
          </w:p>
        </w:tc>
        <w:tc>
          <w:tcPr>
            <w:tcW w:w="1990" w:type="dxa"/>
          </w:tcPr>
          <w:p w:rsidR="002704C7" w:rsidRDefault="002704C7" w:rsidP="002704C7">
            <w:r>
              <w:t>introduces subordinate clause</w:t>
            </w:r>
          </w:p>
          <w:p w:rsidR="002704C7" w:rsidRDefault="002704C7" w:rsidP="0060245E">
            <w:r>
              <w:t>adjectival</w:t>
            </w:r>
          </w:p>
        </w:tc>
        <w:tc>
          <w:tcPr>
            <w:tcW w:w="2012" w:type="dxa"/>
          </w:tcPr>
          <w:p w:rsidR="002704C7" w:rsidRDefault="002704C7" w:rsidP="0060245E">
            <w:r>
              <w:t>yes</w:t>
            </w:r>
          </w:p>
        </w:tc>
        <w:tc>
          <w:tcPr>
            <w:tcW w:w="1828" w:type="dxa"/>
          </w:tcPr>
          <w:p w:rsidR="002704C7" w:rsidRDefault="002704C7" w:rsidP="0060245E">
            <w:r>
              <w:t>Case-function in clause</w:t>
            </w:r>
          </w:p>
          <w:p w:rsidR="002704C7" w:rsidRDefault="002704C7" w:rsidP="0060245E">
            <w:r>
              <w:t>Number/Gender-antecedent</w:t>
            </w:r>
          </w:p>
        </w:tc>
        <w:tc>
          <w:tcPr>
            <w:tcW w:w="1633" w:type="dxa"/>
          </w:tcPr>
          <w:p w:rsidR="002704C7" w:rsidRDefault="002704C7" w:rsidP="0060245E">
            <w:r>
              <w:t>No</w:t>
            </w:r>
          </w:p>
        </w:tc>
      </w:tr>
      <w:tr w:rsidR="002704C7" w:rsidTr="002704C7">
        <w:tc>
          <w:tcPr>
            <w:tcW w:w="1887" w:type="dxa"/>
          </w:tcPr>
          <w:p w:rsidR="002704C7" w:rsidRDefault="002704C7" w:rsidP="0060245E">
            <w:r>
              <w:t>Interrogative Pronoun</w:t>
            </w:r>
          </w:p>
        </w:tc>
        <w:tc>
          <w:tcPr>
            <w:tcW w:w="1990" w:type="dxa"/>
          </w:tcPr>
          <w:p w:rsidR="002704C7" w:rsidRDefault="002704C7" w:rsidP="0060245E">
            <w:r>
              <w:t>asks about identity of a person/thing</w:t>
            </w:r>
          </w:p>
        </w:tc>
        <w:tc>
          <w:tcPr>
            <w:tcW w:w="2012" w:type="dxa"/>
          </w:tcPr>
          <w:p w:rsidR="002704C7" w:rsidRDefault="002704C7" w:rsidP="0060245E">
            <w:r>
              <w:t>no</w:t>
            </w:r>
          </w:p>
        </w:tc>
        <w:tc>
          <w:tcPr>
            <w:tcW w:w="1828" w:type="dxa"/>
          </w:tcPr>
          <w:p w:rsidR="002704C7" w:rsidRDefault="002704C7" w:rsidP="0060245E">
            <w:r>
              <w:t>nothing</w:t>
            </w:r>
          </w:p>
        </w:tc>
        <w:tc>
          <w:tcPr>
            <w:tcW w:w="1633" w:type="dxa"/>
          </w:tcPr>
          <w:p w:rsidR="002704C7" w:rsidRDefault="002704C7" w:rsidP="0060245E">
            <w:r>
              <w:t>Yes</w:t>
            </w:r>
          </w:p>
          <w:p w:rsidR="002704C7" w:rsidRDefault="002704C7" w:rsidP="0060245E">
            <w:r>
              <w:t>(often introduces a question with question mark)</w:t>
            </w:r>
          </w:p>
        </w:tc>
      </w:tr>
      <w:tr w:rsidR="002704C7" w:rsidTr="002704C7">
        <w:tc>
          <w:tcPr>
            <w:tcW w:w="1887" w:type="dxa"/>
          </w:tcPr>
          <w:p w:rsidR="002704C7" w:rsidRDefault="002704C7" w:rsidP="0060245E">
            <w:r>
              <w:t>Interrogative Adjective</w:t>
            </w:r>
          </w:p>
        </w:tc>
        <w:tc>
          <w:tcPr>
            <w:tcW w:w="1990" w:type="dxa"/>
          </w:tcPr>
          <w:p w:rsidR="002704C7" w:rsidRDefault="002704C7" w:rsidP="0060245E">
            <w:r>
              <w:t>asks about more specific person, thing</w:t>
            </w:r>
          </w:p>
        </w:tc>
        <w:tc>
          <w:tcPr>
            <w:tcW w:w="2012" w:type="dxa"/>
          </w:tcPr>
          <w:p w:rsidR="002704C7" w:rsidRDefault="002704C7" w:rsidP="0060245E">
            <w:r>
              <w:t>yes</w:t>
            </w:r>
          </w:p>
        </w:tc>
        <w:tc>
          <w:tcPr>
            <w:tcW w:w="1828" w:type="dxa"/>
          </w:tcPr>
          <w:p w:rsidR="002704C7" w:rsidRDefault="002704C7" w:rsidP="0060245E">
            <w:r>
              <w:t>Antecedent in case, number, gender</w:t>
            </w:r>
          </w:p>
        </w:tc>
        <w:tc>
          <w:tcPr>
            <w:tcW w:w="1633" w:type="dxa"/>
          </w:tcPr>
          <w:p w:rsidR="002704C7" w:rsidRDefault="002704C7" w:rsidP="0060245E">
            <w:r>
              <w:t>Yes</w:t>
            </w:r>
          </w:p>
        </w:tc>
      </w:tr>
    </w:tbl>
    <w:p w:rsidR="002704C7" w:rsidRDefault="002704C7" w:rsidP="0060245E">
      <w:pPr>
        <w:spacing w:after="0"/>
      </w:pPr>
    </w:p>
    <w:p w:rsidR="00003A54" w:rsidRDefault="00003A54" w:rsidP="00003A54">
      <w:pPr>
        <w:spacing w:after="0" w:line="240" w:lineRule="auto"/>
      </w:pPr>
      <w:r>
        <w:t>Whose book did Cicero give you?</w:t>
      </w:r>
    </w:p>
    <w:p w:rsidR="00003A54" w:rsidRDefault="00003A54" w:rsidP="00003A54">
      <w:pPr>
        <w:spacing w:after="0" w:line="240" w:lineRule="auto"/>
      </w:pPr>
      <w:r>
        <w:t>Of which book was Cicero the author?</w:t>
      </w:r>
    </w:p>
    <w:p w:rsidR="00003A54" w:rsidRDefault="00003A54" w:rsidP="00003A54">
      <w:pPr>
        <w:spacing w:after="0" w:line="240" w:lineRule="auto"/>
      </w:pPr>
      <w:r>
        <w:t>Cicero was the author of the book which you read.</w:t>
      </w:r>
    </w:p>
    <w:p w:rsidR="00003A54" w:rsidRDefault="00003A54" w:rsidP="00003A54">
      <w:pPr>
        <w:spacing w:after="0" w:line="240" w:lineRule="auto"/>
      </w:pPr>
      <w:r>
        <w:t>What do you want to do?</w:t>
      </w:r>
    </w:p>
    <w:p w:rsidR="00003A54" w:rsidRDefault="00003A54" w:rsidP="00003A54">
      <w:pPr>
        <w:spacing w:after="0" w:line="240" w:lineRule="auto"/>
      </w:pPr>
      <w:r>
        <w:t>The dog whom the cat scratched will be fine.</w:t>
      </w:r>
    </w:p>
    <w:p w:rsidR="00003A54" w:rsidRDefault="00003A54" w:rsidP="00003A54">
      <w:pPr>
        <w:spacing w:after="0" w:line="240" w:lineRule="auto"/>
      </w:pPr>
      <w:r>
        <w:t>Which day works best for you?</w:t>
      </w:r>
    </w:p>
    <w:p w:rsidR="00003A54" w:rsidRDefault="00003A54" w:rsidP="00003A54">
      <w:pPr>
        <w:spacing w:after="0" w:line="240" w:lineRule="auto"/>
      </w:pPr>
      <w:bookmarkStart w:id="0" w:name="_GoBack"/>
      <w:bookmarkEnd w:id="0"/>
    </w:p>
    <w:p w:rsidR="002704C7" w:rsidRDefault="002704C7" w:rsidP="002704C7">
      <w:pPr>
        <w:spacing w:after="0" w:line="480" w:lineRule="auto"/>
      </w:pPr>
      <w:proofErr w:type="spellStart"/>
      <w:r>
        <w:t>Quis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librum</w:t>
      </w:r>
      <w:proofErr w:type="spellEnd"/>
      <w:r>
        <w:t xml:space="preserve"> </w:t>
      </w:r>
      <w:proofErr w:type="spellStart"/>
      <w:r>
        <w:t>dedit</w:t>
      </w:r>
      <w:proofErr w:type="spellEnd"/>
      <w:r>
        <w:t>.</w:t>
      </w:r>
    </w:p>
    <w:p w:rsidR="002704C7" w:rsidRDefault="002704C7" w:rsidP="002704C7">
      <w:pPr>
        <w:spacing w:after="0" w:line="480" w:lineRule="auto"/>
      </w:pPr>
      <w:proofErr w:type="spellStart"/>
      <w:r>
        <w:t>Vir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librum</w:t>
      </w:r>
      <w:proofErr w:type="spellEnd"/>
      <w:r>
        <w:t xml:space="preserve"> </w:t>
      </w:r>
      <w:proofErr w:type="spellStart"/>
      <w:r>
        <w:t>dedit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laudavit</w:t>
      </w:r>
      <w:proofErr w:type="spellEnd"/>
      <w:r>
        <w:t>.</w:t>
      </w:r>
    </w:p>
    <w:p w:rsidR="002704C7" w:rsidRPr="0060245E" w:rsidRDefault="002704C7" w:rsidP="002704C7">
      <w:pPr>
        <w:spacing w:after="0" w:line="480" w:lineRule="auto"/>
      </w:pPr>
      <w:proofErr w:type="spellStart"/>
      <w:r>
        <w:t>Quem</w:t>
      </w:r>
      <w:proofErr w:type="spellEnd"/>
      <w:r>
        <w:t xml:space="preserve"> </w:t>
      </w:r>
      <w:proofErr w:type="spellStart"/>
      <w:r>
        <w:t>librum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dedit</w:t>
      </w:r>
      <w:proofErr w:type="spellEnd"/>
      <w:r>
        <w:t>?</w:t>
      </w:r>
    </w:p>
    <w:sectPr w:rsidR="002704C7" w:rsidRPr="00602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64" w:rsidRDefault="00986664" w:rsidP="00986664">
      <w:pPr>
        <w:spacing w:after="0" w:line="240" w:lineRule="auto"/>
      </w:pPr>
      <w:r>
        <w:separator/>
      </w:r>
    </w:p>
  </w:endnote>
  <w:endnote w:type="continuationSeparator" w:id="0">
    <w:p w:rsidR="00986664" w:rsidRDefault="00986664" w:rsidP="0098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64" w:rsidRDefault="00986664" w:rsidP="00986664">
      <w:pPr>
        <w:spacing w:after="0" w:line="240" w:lineRule="auto"/>
      </w:pPr>
      <w:r>
        <w:separator/>
      </w:r>
    </w:p>
  </w:footnote>
  <w:footnote w:type="continuationSeparator" w:id="0">
    <w:p w:rsidR="00986664" w:rsidRDefault="00986664" w:rsidP="0098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64" w:rsidRPr="00986664" w:rsidRDefault="00986664" w:rsidP="00986664">
    <w:pPr>
      <w:pStyle w:val="Header"/>
      <w:jc w:val="right"/>
      <w:rPr>
        <w:sz w:val="16"/>
      </w:rPr>
    </w:pPr>
    <w:r w:rsidRPr="00986664">
      <w:rPr>
        <w:sz w:val="16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ED5"/>
    <w:multiLevelType w:val="hybridMultilevel"/>
    <w:tmpl w:val="DDF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47"/>
    <w:multiLevelType w:val="hybridMultilevel"/>
    <w:tmpl w:val="46FC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15AE"/>
    <w:multiLevelType w:val="hybridMultilevel"/>
    <w:tmpl w:val="0D98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64"/>
    <w:rsid w:val="00003A54"/>
    <w:rsid w:val="000550C9"/>
    <w:rsid w:val="001042B6"/>
    <w:rsid w:val="002704C7"/>
    <w:rsid w:val="0060245E"/>
    <w:rsid w:val="0086156D"/>
    <w:rsid w:val="009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9192"/>
  <w15:chartTrackingRefBased/>
  <w15:docId w15:val="{96F0D2A0-8B00-4D38-8CEB-C26CFC4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64"/>
  </w:style>
  <w:style w:type="paragraph" w:styleId="Footer">
    <w:name w:val="footer"/>
    <w:basedOn w:val="Normal"/>
    <w:link w:val="FooterChar"/>
    <w:uiPriority w:val="99"/>
    <w:unhideWhenUsed/>
    <w:rsid w:val="0098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64"/>
  </w:style>
  <w:style w:type="paragraph" w:styleId="ListParagraph">
    <w:name w:val="List Paragraph"/>
    <w:basedOn w:val="Normal"/>
    <w:uiPriority w:val="34"/>
    <w:qFormat/>
    <w:rsid w:val="00986664"/>
    <w:pPr>
      <w:ind w:left="720"/>
      <w:contextualSpacing/>
    </w:pPr>
  </w:style>
  <w:style w:type="table" w:styleId="TableGrid">
    <w:name w:val="Table Grid"/>
    <w:basedOn w:val="TableNormal"/>
    <w:uiPriority w:val="39"/>
    <w:rsid w:val="00602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2019-09-12T12:45:00Z</dcterms:created>
  <dcterms:modified xsi:type="dcterms:W3CDTF">2019-09-12T13:16:00Z</dcterms:modified>
</cp:coreProperties>
</file>