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E19D" w14:textId="77777777" w:rsidR="000620DE" w:rsidRPr="000620DE" w:rsidRDefault="000620DE" w:rsidP="000620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The Family </w:t>
      </w:r>
    </w:p>
    <w:p w14:paraId="00441DCE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Paterfamilias </w:t>
      </w:r>
    </w:p>
    <w:p w14:paraId="50380C2D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patriarch</w:t>
      </w:r>
    </w:p>
    <w:p w14:paraId="1137F7DD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had legal control over household</w:t>
      </w:r>
    </w:p>
    <w:p w14:paraId="2B2C8F29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could banish, execute, sell a misbehaving family member</w:t>
      </w:r>
    </w:p>
    <w:p w14:paraId="677CE25F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Divorce </w:t>
      </w:r>
    </w:p>
    <w:p w14:paraId="3D05457B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Possible-easier later in Empire</w:t>
      </w:r>
    </w:p>
    <w:p w14:paraId="0E4759E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Husband or wife could initiate </w:t>
      </w:r>
    </w:p>
    <w:p w14:paraId="62509AB4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only had to inform spouse of intent to divorce</w:t>
      </w:r>
    </w:p>
    <w:p w14:paraId="494BD68A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Women returned to the control of their families</w:t>
      </w:r>
    </w:p>
    <w:p w14:paraId="7D723C3A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Children remained with father</w:t>
      </w:r>
    </w:p>
    <w:p w14:paraId="227D83F2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Adoption </w:t>
      </w:r>
    </w:p>
    <w:p w14:paraId="443B8C9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often done of adults to ensure name continued</w:t>
      </w:r>
    </w:p>
    <w:p w14:paraId="3B8D671B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Newborns </w:t>
      </w:r>
    </w:p>
    <w:p w14:paraId="3AB94004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paterfamilias decided if it would be accepted </w:t>
      </w:r>
    </w:p>
    <w:p w14:paraId="6FD99EAF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ritual: baby laid at feet </w:t>
      </w:r>
    </w:p>
    <w:p w14:paraId="0AA9997C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Picked up=family</w:t>
      </w:r>
    </w:p>
    <w:p w14:paraId="2771F1E8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Rejected=exposed</w:t>
      </w:r>
    </w:p>
    <w:p w14:paraId="595A0C2C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Sometimes girls were rejected</w:t>
      </w:r>
    </w:p>
    <w:p w14:paraId="6E91EB58" w14:textId="77777777" w:rsidR="000620DE" w:rsidRPr="000620DE" w:rsidRDefault="000620DE" w:rsidP="00257C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Pietas </w:t>
      </w:r>
      <w:bookmarkStart w:id="0" w:name="_GoBack"/>
      <w:bookmarkEnd w:id="0"/>
    </w:p>
    <w:p w14:paraId="6EFE765E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dedication to gods, state, family</w:t>
      </w:r>
    </w:p>
    <w:p w14:paraId="330FE77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paterfamilias expected to exhibit</w:t>
      </w:r>
    </w:p>
    <w:p w14:paraId="042F88B1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Judicium 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domesticum</w:t>
      </w:r>
      <w:proofErr w:type="spellEnd"/>
    </w:p>
    <w:p w14:paraId="2E9B943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family court</w:t>
      </w:r>
    </w:p>
    <w:p w14:paraId="2191D860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paterfamilias still gets final decision</w:t>
      </w:r>
    </w:p>
    <w:p w14:paraId="73269EE8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this allows paterfamilias to hear thoughts of family</w:t>
      </w:r>
    </w:p>
    <w:p w14:paraId="2BAB27CA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Succession </w:t>
      </w:r>
    </w:p>
    <w:p w14:paraId="60222D73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when paterfamilias dies, each full-grown son becomes his own</w:t>
      </w:r>
    </w:p>
    <w:p w14:paraId="1A36700B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Not </w:t>
      </w:r>
      <w:proofErr w:type="gramStart"/>
      <w:r w:rsidRPr="000620DE">
        <w:rPr>
          <w:rFonts w:ascii="Times New Roman" w:eastAsia="Times New Roman" w:hAnsi="Times New Roman" w:cs="Times New Roman"/>
          <w:sz w:val="32"/>
          <w:szCs w:val="24"/>
        </w:rPr>
        <w:t>full grown</w:t>
      </w:r>
      <w:proofErr w:type="gram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fall under paterfamilias chosen in will</w:t>
      </w:r>
    </w:p>
    <w:p w14:paraId="3575129D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Women </w:t>
      </w:r>
    </w:p>
    <w:p w14:paraId="6757E8D9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male-dominated society</w:t>
      </w:r>
    </w:p>
    <w:p w14:paraId="328CC88A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materfamilias-no real power</w:t>
      </w:r>
    </w:p>
    <w:p w14:paraId="5DF62BB3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motherhood=primary role </w:t>
      </w:r>
    </w:p>
    <w:p w14:paraId="47F75C80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no babies=divorce</w:t>
      </w:r>
    </w:p>
    <w:p w14:paraId="77A4789B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lastRenderedPageBreak/>
        <w:t>Matrona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with sons </w:t>
      </w:r>
    </w:p>
    <w:p w14:paraId="7BB3D7E7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respected</w:t>
      </w:r>
    </w:p>
    <w:p w14:paraId="3D6EB407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Children </w:t>
      </w:r>
    </w:p>
    <w:p w14:paraId="5AFD34CD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named on ninth day </w:t>
      </w:r>
    </w:p>
    <w:p w14:paraId="3EDF8885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Nominalia</w:t>
      </w:r>
      <w:proofErr w:type="spellEnd"/>
    </w:p>
    <w:p w14:paraId="20852D4F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given necklace with rattles (to scare away evil spirits)</w:t>
      </w:r>
    </w:p>
    <w:p w14:paraId="3028051E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Bulla-hollow, round locket </w:t>
      </w:r>
    </w:p>
    <w:p w14:paraId="0A592C70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metal, cloth, leather on string</w:t>
      </w:r>
    </w:p>
    <w:p w14:paraId="1A0A84AE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Girls wore until wedding</w:t>
      </w:r>
    </w:p>
    <w:p w14:paraId="2090BF56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Boys until coming of age ceremony</w:t>
      </w:r>
    </w:p>
    <w:p w14:paraId="6C08FB9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Paedagogus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2FA8B649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slave who took care of/taught kids</w:t>
      </w:r>
    </w:p>
    <w:p w14:paraId="7665CDAE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Toys </w:t>
      </w:r>
      <w:proofErr w:type="gramStart"/>
      <w:r w:rsidRPr="000620DE">
        <w:rPr>
          <w:rFonts w:ascii="Times New Roman" w:eastAsia="Times New Roman" w:hAnsi="Times New Roman" w:cs="Times New Roman"/>
          <w:sz w:val="32"/>
          <w:szCs w:val="24"/>
        </w:rPr>
        <w:t>similar to</w:t>
      </w:r>
      <w:proofErr w:type="gram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today</w:t>
      </w:r>
    </w:p>
    <w:p w14:paraId="3A909122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Slaves </w:t>
      </w:r>
    </w:p>
    <w:p w14:paraId="571CA82E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part of family (but property)</w:t>
      </w:r>
    </w:p>
    <w:p w14:paraId="016CDCF5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Even poor households had slaves</w:t>
      </w:r>
    </w:p>
    <w:p w14:paraId="48655A3A" w14:textId="77777777" w:rsidR="000620DE" w:rsidRPr="000620DE" w:rsidRDefault="000620DE" w:rsidP="00062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Religious Rituals of the Family </w:t>
      </w:r>
    </w:p>
    <w:p w14:paraId="734337E3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Birth Rights-childbirth hard (killed lots of women, they did have C-sections) </w:t>
      </w:r>
    </w:p>
    <w:p w14:paraId="74C3FC71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Start at birth </w:t>
      </w:r>
    </w:p>
    <w:p w14:paraId="1DB87A5B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3 men swept doorways with broom, pounded door with pestle, struck with axe </w:t>
      </w:r>
    </w:p>
    <w:p w14:paraId="493ABFE9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tools of civilized society</w:t>
      </w:r>
    </w:p>
    <w:p w14:paraId="6DE13917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uncivilized child needs barrier of civilized door to keep out uncivilized world</w:t>
      </w:r>
    </w:p>
    <w:p w14:paraId="74581353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Paterfamilias picks up naked child </w:t>
      </w:r>
    </w:p>
    <w:p w14:paraId="71EA4D9C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given bulla</w:t>
      </w:r>
    </w:p>
    <w:p w14:paraId="44B0609E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No name at first </w:t>
      </w:r>
    </w:p>
    <w:p w14:paraId="3D776C7C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table of offering put out </w:t>
      </w:r>
    </w:p>
    <w:p w14:paraId="298997C8" w14:textId="77777777" w:rsidR="000620DE" w:rsidRPr="000620DE" w:rsidRDefault="000620DE" w:rsidP="000620DE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to Juno if girl</w:t>
      </w:r>
    </w:p>
    <w:p w14:paraId="1E90991E" w14:textId="77777777" w:rsidR="000620DE" w:rsidRPr="000620DE" w:rsidRDefault="000620DE" w:rsidP="000620DE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to Hercules if boy</w:t>
      </w:r>
    </w:p>
    <w:p w14:paraId="2C4ED5FD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Nominalia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67740654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8th day after girl's birth </w:t>
      </w:r>
    </w:p>
    <w:p w14:paraId="69239FED" w14:textId="77777777" w:rsidR="000620DE" w:rsidRPr="000620DE" w:rsidRDefault="000620DE" w:rsidP="000620DE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gets feminine form of father's name</w:t>
      </w:r>
    </w:p>
    <w:p w14:paraId="16BB3804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9th day after boy's </w:t>
      </w:r>
    </w:p>
    <w:p w14:paraId="2760C107" w14:textId="77777777" w:rsidR="000620DE" w:rsidRPr="000620DE" w:rsidRDefault="000620DE" w:rsidP="000620DE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gets all 3 names</w:t>
      </w:r>
    </w:p>
    <w:p w14:paraId="45D9FFA3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Rattles </w:t>
      </w:r>
    </w:p>
    <w:p w14:paraId="5730DEBD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crepundia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to protect against evil spirits</w:t>
      </w:r>
    </w:p>
    <w:p w14:paraId="08DDE04A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Rites of Puberty </w:t>
      </w:r>
    </w:p>
    <w:p w14:paraId="42F23260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For girls, when they are physically able to have </w:t>
      </w:r>
      <w:proofErr w:type="gramStart"/>
      <w:r w:rsidRPr="000620DE">
        <w:rPr>
          <w:rFonts w:ascii="Times New Roman" w:eastAsia="Times New Roman" w:hAnsi="Times New Roman" w:cs="Times New Roman"/>
          <w:sz w:val="32"/>
          <w:szCs w:val="24"/>
        </w:rPr>
        <w:t>children</w:t>
      </w:r>
      <w:proofErr w:type="gram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they can marry</w:t>
      </w:r>
    </w:p>
    <w:p w14:paraId="60836F41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For boys-they chose a day between 14 and 17 years old </w:t>
      </w:r>
    </w:p>
    <w:p w14:paraId="2D4FFD69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could happen anytime</w:t>
      </w:r>
    </w:p>
    <w:p w14:paraId="70B97517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most popular: 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Liberalia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(March 17)</w:t>
      </w:r>
    </w:p>
    <w:p w14:paraId="15CDEC4B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takes off bordered toga and bulla-places on family altar</w:t>
      </w:r>
    </w:p>
    <w:p w14:paraId="17EEB351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Marriage-often started with betrothal (a legal contract) </w:t>
      </w:r>
    </w:p>
    <w:p w14:paraId="3B61FB80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Confarreatio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38FA2582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husband has absolute control of wife</w:t>
      </w:r>
    </w:p>
    <w:p w14:paraId="6F7DB50E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very rare to divorce</w:t>
      </w:r>
    </w:p>
    <w:p w14:paraId="4497C934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Bride accompanied by 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pronuba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-a matron and 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camillus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-a young boy </w:t>
      </w:r>
    </w:p>
    <w:p w14:paraId="0E0EB81F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pronuba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>: married to first husband, helps bride</w:t>
      </w:r>
    </w:p>
    <w:p w14:paraId="65BA23C6" w14:textId="77777777" w:rsidR="000620DE" w:rsidRPr="000620DE" w:rsidRDefault="000620DE" w:rsidP="000620D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camillus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>: both parents living, carries gifts and helps with sacrifice</w:t>
      </w:r>
    </w:p>
    <w:p w14:paraId="30FB4AB5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Couple sits on stools and say: 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Ubi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tu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Gaius, ego Gaia</w:t>
      </w:r>
    </w:p>
    <w:p w14:paraId="336DCB2F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Cake offered to gods</w:t>
      </w:r>
    </w:p>
    <w:p w14:paraId="1618A43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Coemptio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4A609929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coin placed on scale to "buy" wife</w:t>
      </w:r>
    </w:p>
    <w:p w14:paraId="76E0A929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woman expected to obey husband but has more legal rights than 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confarreatio</w:t>
      </w:r>
      <w:proofErr w:type="spellEnd"/>
    </w:p>
    <w:p w14:paraId="23C67FFC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Bride and groom asked if they want to become each other's family</w:t>
      </w:r>
    </w:p>
    <w:p w14:paraId="1128A43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Usus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5F309843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simplest</w:t>
      </w:r>
    </w:p>
    <w:p w14:paraId="664E2AB7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bride and groom join hands and declare in front of witnesses</w:t>
      </w:r>
    </w:p>
    <w:p w14:paraId="5FC9894B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divorce easier</w:t>
      </w:r>
    </w:p>
    <w:p w14:paraId="51A4E1C7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Wedding Traditions </w:t>
      </w:r>
    </w:p>
    <w:p w14:paraId="3D767FD6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Nearly 1/3 of calendar unlucky</w:t>
      </w:r>
    </w:p>
    <w:p w14:paraId="061307D7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most lucky days were in June</w:t>
      </w:r>
    </w:p>
    <w:p w14:paraId="23208771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lastRenderedPageBreak/>
        <w:t>Eve of wedding: woman dedicates toys and bulla to household gods, sleeps in special wool tunica</w:t>
      </w:r>
    </w:p>
    <w:p w14:paraId="31F8C6B4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Wore special tunica, tie with Hercules knot to the wedding</w:t>
      </w:r>
    </w:p>
    <w:p w14:paraId="2FEBBA43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Hair </w:t>
      </w:r>
    </w:p>
    <w:p w14:paraId="01557223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divided into 6 sections by spear tip</w:t>
      </w:r>
    </w:p>
    <w:p w14:paraId="46085B5E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head covered with yellow-orange veil-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flammeum</w:t>
      </w:r>
      <w:proofErr w:type="spellEnd"/>
    </w:p>
    <w:p w14:paraId="49A5F6E5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Groom wore simple toga</w:t>
      </w:r>
    </w:p>
    <w:p w14:paraId="7EFD9B02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ceremony in bride's house with sacrifice first</w:t>
      </w:r>
    </w:p>
    <w:p w14:paraId="6230AA8A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Feast with grape cake (</w:t>
      </w:r>
      <w:proofErr w:type="spellStart"/>
      <w:r w:rsidRPr="000620DE">
        <w:rPr>
          <w:rFonts w:ascii="Times New Roman" w:eastAsia="Times New Roman" w:hAnsi="Times New Roman" w:cs="Times New Roman"/>
          <w:sz w:val="32"/>
          <w:szCs w:val="24"/>
        </w:rPr>
        <w:t>mustaceum</w:t>
      </w:r>
      <w:proofErr w:type="spellEnd"/>
      <w:r w:rsidRPr="000620DE">
        <w:rPr>
          <w:rFonts w:ascii="Times New Roman" w:eastAsia="Times New Roman" w:hAnsi="Times New Roman" w:cs="Times New Roman"/>
          <w:sz w:val="32"/>
          <w:szCs w:val="24"/>
        </w:rPr>
        <w:t>)</w:t>
      </w:r>
    </w:p>
    <w:p w14:paraId="000B5211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Groom pretends to take bride from mother </w:t>
      </w:r>
    </w:p>
    <w:p w14:paraId="4D581929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0620DE">
        <w:rPr>
          <w:rFonts w:ascii="Times New Roman" w:eastAsia="Times New Roman" w:hAnsi="Times New Roman" w:cs="Times New Roman"/>
          <w:sz w:val="32"/>
          <w:szCs w:val="24"/>
        </w:rPr>
        <w:t>so</w:t>
      </w:r>
      <w:proofErr w:type="gram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the household gods aren't offended she went willingly</w:t>
      </w:r>
    </w:p>
    <w:p w14:paraId="47CA2292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Bridal procession to new house </w:t>
      </w:r>
    </w:p>
    <w:p w14:paraId="309D1900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3 carry torches</w:t>
      </w:r>
    </w:p>
    <w:p w14:paraId="15D4E64D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others carry symbols of married life-spindle and distaff</w:t>
      </w:r>
    </w:p>
    <w:p w14:paraId="2393CE86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guests sing</w:t>
      </w:r>
    </w:p>
    <w:p w14:paraId="7866A725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Bride carries coins, groom throws gifts to crowd</w:t>
      </w:r>
    </w:p>
    <w:p w14:paraId="152726B0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Groom enters first, carries bride over threshold</w:t>
      </w:r>
    </w:p>
    <w:p w14:paraId="1A03E550" w14:textId="77777777" w:rsidR="000620DE" w:rsidRPr="000620DE" w:rsidRDefault="000620DE" w:rsidP="000620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Death Rites </w:t>
      </w:r>
    </w:p>
    <w:p w14:paraId="2280EA75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extravagant for upper class </w:t>
      </w:r>
    </w:p>
    <w:p w14:paraId="46AF4D6A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Wax impression of face taken</w:t>
      </w:r>
    </w:p>
    <w:p w14:paraId="4E39BD37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Wears finest toga</w:t>
      </w:r>
    </w:p>
    <w:p w14:paraId="181CBB6D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put on funeral couch</w:t>
      </w:r>
    </w:p>
    <w:p w14:paraId="214F1346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coin placed in mouth</w:t>
      </w:r>
    </w:p>
    <w:p w14:paraId="71A333A0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Remains in house for 7 days</w:t>
      </w:r>
    </w:p>
    <w:p w14:paraId="1D00811B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For poor: burial clubs</w:t>
      </w:r>
    </w:p>
    <w:p w14:paraId="3765A594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No one buried in </w:t>
      </w:r>
      <w:proofErr w:type="gramStart"/>
      <w:r w:rsidRPr="000620DE">
        <w:rPr>
          <w:rFonts w:ascii="Times New Roman" w:eastAsia="Times New Roman" w:hAnsi="Times New Roman" w:cs="Times New Roman"/>
          <w:sz w:val="32"/>
          <w:szCs w:val="24"/>
        </w:rPr>
        <w:t>city</w:t>
      </w:r>
      <w:proofErr w:type="gramEnd"/>
      <w:r w:rsidRPr="000620DE">
        <w:rPr>
          <w:rFonts w:ascii="Times New Roman" w:eastAsia="Times New Roman" w:hAnsi="Times New Roman" w:cs="Times New Roman"/>
          <w:sz w:val="32"/>
          <w:szCs w:val="24"/>
        </w:rPr>
        <w:t xml:space="preserve"> so all had funeral processions </w:t>
      </w:r>
    </w:p>
    <w:p w14:paraId="518DDE27" w14:textId="77777777" w:rsidR="000620DE" w:rsidRPr="000620DE" w:rsidRDefault="000620DE" w:rsidP="000620D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there were professional mourners</w:t>
      </w:r>
    </w:p>
    <w:p w14:paraId="4A9071A2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Could be interred or cremated</w:t>
      </w:r>
    </w:p>
    <w:p w14:paraId="22642A2C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Funeral games for important citizens</w:t>
      </w:r>
    </w:p>
    <w:p w14:paraId="77B2970C" w14:textId="77777777" w:rsidR="000620DE" w:rsidRPr="000620DE" w:rsidRDefault="000620DE" w:rsidP="000620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620DE">
        <w:rPr>
          <w:rFonts w:ascii="Times New Roman" w:eastAsia="Times New Roman" w:hAnsi="Times New Roman" w:cs="Times New Roman"/>
          <w:sz w:val="32"/>
          <w:szCs w:val="24"/>
        </w:rPr>
        <w:t>Period of mourning=10 months</w:t>
      </w:r>
    </w:p>
    <w:p w14:paraId="6782315E" w14:textId="77777777" w:rsidR="00F82410" w:rsidRPr="00257C9F" w:rsidRDefault="00F82410">
      <w:pPr>
        <w:rPr>
          <w:sz w:val="28"/>
        </w:rPr>
      </w:pPr>
    </w:p>
    <w:sectPr w:rsidR="00F82410" w:rsidRPr="00257C9F" w:rsidSect="00257C9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5B4E"/>
    <w:multiLevelType w:val="multilevel"/>
    <w:tmpl w:val="1C7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C3"/>
    <w:rsid w:val="000550C9"/>
    <w:rsid w:val="000620DE"/>
    <w:rsid w:val="00257C9F"/>
    <w:rsid w:val="0086156D"/>
    <w:rsid w:val="00AC66C3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8924"/>
  <w15:chartTrackingRefBased/>
  <w15:docId w15:val="{80D121EE-A889-456B-83C6-A32F83AB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2020-01-15T12:08:00Z</dcterms:created>
  <dcterms:modified xsi:type="dcterms:W3CDTF">2020-01-15T12:08:00Z</dcterms:modified>
</cp:coreProperties>
</file>