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9F" w:rsidRDefault="00A81A9F" w:rsidP="00A81A9F">
      <w:pPr>
        <w:spacing w:after="0"/>
      </w:pPr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Latin-____Period</w:t>
      </w:r>
    </w:p>
    <w:p w:rsidR="00A81A9F" w:rsidRDefault="00A81A9F" w:rsidP="00A81A9F">
      <w:pPr>
        <w:spacing w:after="0"/>
      </w:pPr>
      <w:proofErr w:type="gramStart"/>
      <w:r>
        <w:t>Date:_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Study Guide-Latin </w:t>
      </w:r>
      <w:r w:rsidR="004148C1">
        <w:t>2</w:t>
      </w:r>
      <w:bookmarkStart w:id="0" w:name="_GoBack"/>
      <w:bookmarkEnd w:id="0"/>
      <w:r>
        <w:t xml:space="preserve"> Review</w:t>
      </w:r>
    </w:p>
    <w:p w:rsidR="008A6BD2" w:rsidRDefault="008A6BD2" w:rsidP="00A81A9F">
      <w:pPr>
        <w:spacing w:after="0"/>
      </w:pPr>
    </w:p>
    <w:p w:rsidR="00A81A9F" w:rsidRDefault="00A81A9F" w:rsidP="00A81A9F">
      <w:pPr>
        <w:spacing w:after="0"/>
      </w:pPr>
      <w:r>
        <w:t>Sections of Test:</w:t>
      </w:r>
    </w:p>
    <w:p w:rsidR="00A81A9F" w:rsidRPr="008A6BD2" w:rsidRDefault="00A81A9F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8A6BD2">
        <w:rPr>
          <w:sz w:val="16"/>
        </w:rPr>
        <w:t>Conjugate a verb in Perfect, Future Perfect, and Pluperfect</w:t>
      </w:r>
    </w:p>
    <w:p w:rsidR="00A81A9F" w:rsidRPr="008A6BD2" w:rsidRDefault="00A81A9F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8A6BD2">
        <w:rPr>
          <w:sz w:val="16"/>
        </w:rPr>
        <w:t>Parse Verbs</w:t>
      </w:r>
    </w:p>
    <w:p w:rsidR="00A81A9F" w:rsidRPr="008A6BD2" w:rsidRDefault="00A81A9F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8A6BD2">
        <w:rPr>
          <w:sz w:val="16"/>
        </w:rPr>
        <w:t>Identify Pronoun Forms</w:t>
      </w:r>
    </w:p>
    <w:p w:rsidR="00A81A9F" w:rsidRDefault="00A81A9F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8A6BD2">
        <w:rPr>
          <w:sz w:val="16"/>
        </w:rPr>
        <w:t>Decline a Third Declension Adjective</w:t>
      </w:r>
    </w:p>
    <w:p w:rsidR="00E73354" w:rsidRPr="008A6BD2" w:rsidRDefault="00E73354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Parsing Adjective-Noun Pairs</w:t>
      </w:r>
    </w:p>
    <w:p w:rsidR="00A81A9F" w:rsidRPr="008A6BD2" w:rsidRDefault="00A81A9F" w:rsidP="00A81A9F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8A6BD2">
        <w:rPr>
          <w:sz w:val="16"/>
        </w:rPr>
        <w:t>Translating</w:t>
      </w:r>
    </w:p>
    <w:p w:rsidR="008A6BD2" w:rsidRPr="008A6BD2" w:rsidRDefault="008A6BD2" w:rsidP="008A6BD2">
      <w:pPr>
        <w:spacing w:after="0"/>
        <w:rPr>
          <w:b/>
        </w:rPr>
      </w:pPr>
      <w:r w:rsidRPr="008A6BD2">
        <w:rPr>
          <w:b/>
        </w:rPr>
        <w:t>Conjugating in the Perfect System</w:t>
      </w:r>
    </w:p>
    <w:p w:rsidR="008A6BD2" w:rsidRDefault="008A6BD2" w:rsidP="008A6BD2">
      <w:pPr>
        <w:pStyle w:val="ListParagraph"/>
        <w:numPr>
          <w:ilvl w:val="0"/>
          <w:numId w:val="2"/>
        </w:numPr>
        <w:spacing w:after="0"/>
      </w:pPr>
      <w:r>
        <w:t xml:space="preserve">What is the </w:t>
      </w:r>
      <w:proofErr w:type="gramStart"/>
      <w:r>
        <w:t>formula:_</w:t>
      </w:r>
      <w:proofErr w:type="gramEnd"/>
      <w:r>
        <w:t>_________________-___________________+______________</w:t>
      </w:r>
    </w:p>
    <w:p w:rsidR="008A6BD2" w:rsidRDefault="008A6BD2" w:rsidP="008A6BD2">
      <w:pPr>
        <w:pStyle w:val="ListParagraph"/>
        <w:numPr>
          <w:ilvl w:val="0"/>
          <w:numId w:val="2"/>
        </w:numPr>
        <w:spacing w:after="0"/>
      </w:pPr>
      <w:r>
        <w:t xml:space="preserve">Verbs I could choose from: </w:t>
      </w:r>
      <w:proofErr w:type="spellStart"/>
      <w:r w:rsidRPr="008A6BD2">
        <w:rPr>
          <w:sz w:val="20"/>
        </w:rPr>
        <w:t>amo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moneo</w:t>
      </w:r>
      <w:proofErr w:type="spellEnd"/>
      <w:r w:rsidRPr="008A6BD2">
        <w:rPr>
          <w:sz w:val="20"/>
        </w:rPr>
        <w:t xml:space="preserve">, ago, sum, </w:t>
      </w:r>
      <w:proofErr w:type="spellStart"/>
      <w:r w:rsidRPr="008A6BD2">
        <w:rPr>
          <w:sz w:val="20"/>
        </w:rPr>
        <w:t>sto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paro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rapio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cado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moveo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lego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relinquo</w:t>
      </w:r>
      <w:proofErr w:type="spellEnd"/>
      <w:r w:rsidRPr="008A6BD2">
        <w:rPr>
          <w:sz w:val="20"/>
        </w:rPr>
        <w:t xml:space="preserve">, </w:t>
      </w:r>
      <w:proofErr w:type="spellStart"/>
      <w:r w:rsidRPr="008A6BD2">
        <w:rPr>
          <w:sz w:val="20"/>
        </w:rPr>
        <w:t>sentio</w:t>
      </w:r>
      <w:proofErr w:type="spellEnd"/>
    </w:p>
    <w:p w:rsidR="008A6BD2" w:rsidRDefault="008A6BD2" w:rsidP="008A6BD2">
      <w:pPr>
        <w:pStyle w:val="ListParagraph"/>
        <w:numPr>
          <w:ilvl w:val="1"/>
          <w:numId w:val="2"/>
        </w:numPr>
        <w:spacing w:after="0"/>
      </w:pPr>
      <w:r>
        <w:t>Know their 3</w:t>
      </w:r>
      <w:r w:rsidRPr="008A6BD2">
        <w:rPr>
          <w:vertAlign w:val="superscript"/>
        </w:rPr>
        <w:t>rd</w:t>
      </w:r>
      <w:r>
        <w:t xml:space="preserve"> Principal Part</w:t>
      </w:r>
    </w:p>
    <w:p w:rsidR="008A6BD2" w:rsidRDefault="008A6BD2" w:rsidP="008A6BD2">
      <w:pPr>
        <w:spacing w:after="0"/>
      </w:pPr>
      <w:r>
        <w:t xml:space="preserve">Conjugate </w:t>
      </w:r>
      <w:proofErr w:type="spellStart"/>
      <w:r>
        <w:t>moneo</w:t>
      </w:r>
      <w:proofErr w:type="spellEnd"/>
      <w:r>
        <w:t xml:space="preserve"> in the Perfect, Future Perfect, and Pluperfect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Default="008A6BD2" w:rsidP="008A6BD2">
      <w:pPr>
        <w:spacing w:after="0"/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Default="008A6BD2" w:rsidP="008A6BD2">
      <w:pPr>
        <w:spacing w:after="0"/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Default="008A6BD2" w:rsidP="008A6BD2">
      <w:pPr>
        <w:spacing w:after="0"/>
      </w:pPr>
    </w:p>
    <w:p w:rsidR="008A6BD2" w:rsidRDefault="008A6BD2" w:rsidP="008A6BD2">
      <w:pPr>
        <w:spacing w:after="0"/>
      </w:pPr>
      <w:r>
        <w:t xml:space="preserve">Conjugate sum in the Perfect, Future Perfect, and Pluperfect 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Default="008A6BD2" w:rsidP="008A6BD2">
      <w:pPr>
        <w:spacing w:after="0"/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Default="008A6BD2" w:rsidP="008A6BD2">
      <w:pPr>
        <w:spacing w:after="0"/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>
            <w:r>
              <w:t>Singular</w:t>
            </w:r>
          </w:p>
        </w:tc>
        <w:tc>
          <w:tcPr>
            <w:tcW w:w="3132" w:type="dxa"/>
          </w:tcPr>
          <w:p w:rsidR="008A6BD2" w:rsidRDefault="008A6BD2" w:rsidP="00456C32">
            <w:r>
              <w:t>Plural</w:t>
            </w:r>
          </w:p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1</w:t>
            </w:r>
            <w:r w:rsidRPr="004404E2">
              <w:rPr>
                <w:vertAlign w:val="superscript"/>
              </w:rPr>
              <w:t>st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32"/>
        </w:trPr>
        <w:tc>
          <w:tcPr>
            <w:tcW w:w="3131" w:type="dxa"/>
          </w:tcPr>
          <w:p w:rsidR="008A6BD2" w:rsidRDefault="008A6BD2" w:rsidP="00456C32">
            <w:r>
              <w:t>2</w:t>
            </w:r>
            <w:r w:rsidRPr="004404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  <w:tr w:rsidR="008A6BD2" w:rsidTr="00456C32">
        <w:trPr>
          <w:trHeight w:val="317"/>
        </w:trPr>
        <w:tc>
          <w:tcPr>
            <w:tcW w:w="3131" w:type="dxa"/>
          </w:tcPr>
          <w:p w:rsidR="008A6BD2" w:rsidRDefault="008A6BD2" w:rsidP="00456C32">
            <w:r>
              <w:t>3</w:t>
            </w:r>
            <w:r w:rsidRPr="004404E2">
              <w:rPr>
                <w:vertAlign w:val="superscript"/>
              </w:rPr>
              <w:t>rd</w:t>
            </w:r>
          </w:p>
        </w:tc>
        <w:tc>
          <w:tcPr>
            <w:tcW w:w="3132" w:type="dxa"/>
          </w:tcPr>
          <w:p w:rsidR="008A6BD2" w:rsidRDefault="008A6BD2" w:rsidP="00456C32"/>
        </w:tc>
        <w:tc>
          <w:tcPr>
            <w:tcW w:w="3132" w:type="dxa"/>
          </w:tcPr>
          <w:p w:rsidR="008A6BD2" w:rsidRDefault="008A6BD2" w:rsidP="00456C32"/>
        </w:tc>
      </w:tr>
    </w:tbl>
    <w:p w:rsidR="008A6BD2" w:rsidRPr="008A6BD2" w:rsidRDefault="008A6BD2" w:rsidP="008A6BD2">
      <w:pPr>
        <w:spacing w:after="0"/>
        <w:rPr>
          <w:b/>
        </w:rPr>
      </w:pPr>
      <w:r w:rsidRPr="008A6BD2">
        <w:rPr>
          <w:b/>
        </w:rPr>
        <w:lastRenderedPageBreak/>
        <w:t>Parsing Verbs</w:t>
      </w:r>
    </w:p>
    <w:p w:rsidR="008A6BD2" w:rsidRDefault="008A6BD2" w:rsidP="008A6BD2">
      <w:pPr>
        <w:spacing w:after="0"/>
      </w:pPr>
      <w:r>
        <w:t>Give their Person, Number, Tense, Mood, and Voice (Mood=Indicative, Voice=Active)</w:t>
      </w:r>
    </w:p>
    <w:p w:rsidR="008A6BD2" w:rsidRDefault="008A6BD2" w:rsidP="008A6BD2">
      <w:pPr>
        <w:spacing w:after="0"/>
      </w:pPr>
    </w:p>
    <w:p w:rsidR="008A6BD2" w:rsidRDefault="008A6BD2" w:rsidP="008A6BD2">
      <w:pPr>
        <w:spacing w:after="0" w:line="360" w:lineRule="auto"/>
      </w:pPr>
      <w:proofErr w:type="spellStart"/>
      <w:r>
        <w:t>amavero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egerunt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monui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paravistis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steteramus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legeris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legeras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reliquerint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rapueritis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movit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senseram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ceciderit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fuimus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amavisti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senserimus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egerat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fuimus</w:t>
      </w:r>
      <w:proofErr w:type="spellEnd"/>
    </w:p>
    <w:p w:rsidR="008A6BD2" w:rsidRDefault="008A6BD2" w:rsidP="008A6BD2">
      <w:pPr>
        <w:spacing w:after="0" w:line="360" w:lineRule="auto"/>
      </w:pPr>
      <w:proofErr w:type="spellStart"/>
      <w:r>
        <w:t>reliqueratis</w:t>
      </w:r>
      <w:proofErr w:type="spellEnd"/>
    </w:p>
    <w:p w:rsidR="008A6BD2" w:rsidRDefault="008A6BD2" w:rsidP="008A6BD2">
      <w:pPr>
        <w:spacing w:after="0" w:line="360" w:lineRule="auto"/>
        <w:rPr>
          <w:b/>
        </w:rPr>
      </w:pPr>
      <w:r>
        <w:rPr>
          <w:b/>
        </w:rPr>
        <w:t>Pronouns:</w:t>
      </w:r>
    </w:p>
    <w:p w:rsidR="008A6BD2" w:rsidRDefault="00E73354" w:rsidP="008A6BD2">
      <w:pPr>
        <w:spacing w:after="0" w:line="360" w:lineRule="auto"/>
      </w:pPr>
      <w:r>
        <w:t>Identify the Case and Number</w:t>
      </w:r>
    </w:p>
    <w:p w:rsidR="00E73354" w:rsidRDefault="00E73354" w:rsidP="008A6BD2">
      <w:pPr>
        <w:spacing w:after="0" w:line="360" w:lineRule="auto"/>
      </w:pPr>
      <w:proofErr w:type="spellStart"/>
      <w:r>
        <w:t>eas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illius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horum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istud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tui</w:t>
      </w:r>
      <w:proofErr w:type="spellEnd"/>
    </w:p>
    <w:p w:rsidR="00E73354" w:rsidRDefault="00E73354" w:rsidP="008A6BD2">
      <w:pPr>
        <w:spacing w:after="0" w:line="360" w:lineRule="auto"/>
      </w:pPr>
      <w:r>
        <w:t>me</w:t>
      </w:r>
    </w:p>
    <w:p w:rsidR="00E73354" w:rsidRDefault="00E73354" w:rsidP="008A6BD2">
      <w:pPr>
        <w:spacing w:after="0" w:line="360" w:lineRule="auto"/>
      </w:pPr>
      <w:r>
        <w:t>nobis</w:t>
      </w:r>
    </w:p>
    <w:p w:rsidR="00E73354" w:rsidRDefault="00E73354" w:rsidP="008A6BD2">
      <w:pPr>
        <w:spacing w:after="0" w:line="360" w:lineRule="auto"/>
      </w:pPr>
      <w:proofErr w:type="spellStart"/>
      <w:r>
        <w:t>eos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huic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eōdem</w:t>
      </w:r>
      <w:proofErr w:type="spellEnd"/>
    </w:p>
    <w:p w:rsidR="00E73354" w:rsidRDefault="00E73354" w:rsidP="008A6BD2">
      <w:pPr>
        <w:spacing w:after="0" w:line="360" w:lineRule="auto"/>
      </w:pPr>
      <w:proofErr w:type="spellStart"/>
      <w:r>
        <w:t>ipsi</w:t>
      </w:r>
      <w:proofErr w:type="spellEnd"/>
    </w:p>
    <w:p w:rsidR="00E73354" w:rsidRPr="008A6BD2" w:rsidRDefault="00E73354" w:rsidP="008A6BD2">
      <w:pPr>
        <w:spacing w:after="0" w:line="360" w:lineRule="auto"/>
      </w:pPr>
      <w:r>
        <w:t>ego</w:t>
      </w:r>
    </w:p>
    <w:p w:rsidR="008A6BD2" w:rsidRDefault="00E73354" w:rsidP="008A6BD2">
      <w:pPr>
        <w:spacing w:after="0"/>
        <w:rPr>
          <w:b/>
        </w:rPr>
      </w:pPr>
      <w:r>
        <w:rPr>
          <w:b/>
        </w:rPr>
        <w:lastRenderedPageBreak/>
        <w:t>Third Declension Adjectives</w:t>
      </w:r>
    </w:p>
    <w:p w:rsidR="00E73354" w:rsidRDefault="00E73354" w:rsidP="008A6BD2">
      <w:pPr>
        <w:spacing w:after="0"/>
      </w:pPr>
      <w:r>
        <w:t xml:space="preserve">Decline </w:t>
      </w:r>
      <w:proofErr w:type="spellStart"/>
      <w:r>
        <w:t>celer</w:t>
      </w:r>
      <w:proofErr w:type="spellEnd"/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Masculine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Singular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Plural</w:t>
            </w: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Nom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Gen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Dat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05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Acc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Abl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</w:tbl>
    <w:p w:rsidR="00E73354" w:rsidRDefault="00E73354" w:rsidP="008A6BD2">
      <w:pPr>
        <w:spacing w:after="0"/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Feminine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Singular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Plural</w:t>
            </w: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Nom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Gen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Dat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05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Acc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Abl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</w:tbl>
    <w:p w:rsidR="00E73354" w:rsidRDefault="00E73354" w:rsidP="008A6BD2">
      <w:pPr>
        <w:spacing w:after="0"/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Neuter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Singular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Plural</w:t>
            </w: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Nom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Gen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Dat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05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Acc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Abl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</w:tbl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  <w:r>
        <w:t xml:space="preserve">Decline </w:t>
      </w:r>
      <w:proofErr w:type="spellStart"/>
      <w:r>
        <w:t>mortalis</w:t>
      </w:r>
      <w:proofErr w:type="spellEnd"/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Masculine/Feminine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Singular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Plural</w:t>
            </w: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Nom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Gen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Dat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05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Acc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Abl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</w:tbl>
    <w:p w:rsidR="00E73354" w:rsidRDefault="00E73354" w:rsidP="008A6BD2">
      <w:pPr>
        <w:spacing w:after="0"/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Neuter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Singular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  <w:r>
              <w:t>Plural</w:t>
            </w: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Nom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Gen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Dat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05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r>
              <w:t>Acc</w:t>
            </w: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  <w:tr w:rsidR="00E73354" w:rsidTr="00456C32">
        <w:trPr>
          <w:trHeight w:val="322"/>
        </w:trPr>
        <w:tc>
          <w:tcPr>
            <w:tcW w:w="3129" w:type="dxa"/>
          </w:tcPr>
          <w:p w:rsidR="00E73354" w:rsidRDefault="00E73354" w:rsidP="00456C32">
            <w:pPr>
              <w:jc w:val="both"/>
            </w:pPr>
            <w:proofErr w:type="spellStart"/>
            <w:r>
              <w:t>Abl</w:t>
            </w:r>
            <w:proofErr w:type="spellEnd"/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  <w:tc>
          <w:tcPr>
            <w:tcW w:w="3130" w:type="dxa"/>
          </w:tcPr>
          <w:p w:rsidR="00E73354" w:rsidRDefault="00E73354" w:rsidP="00456C32">
            <w:pPr>
              <w:jc w:val="both"/>
            </w:pPr>
          </w:p>
        </w:tc>
      </w:tr>
    </w:tbl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</w:p>
    <w:p w:rsidR="00E73354" w:rsidRDefault="00E73354" w:rsidP="008A6BD2">
      <w:pPr>
        <w:spacing w:after="0"/>
      </w:pPr>
    </w:p>
    <w:p w:rsidR="00E73354" w:rsidRDefault="00E73354" w:rsidP="008A6BD2">
      <w:pPr>
        <w:spacing w:after="0"/>
        <w:rPr>
          <w:b/>
        </w:rPr>
      </w:pPr>
      <w:r>
        <w:rPr>
          <w:b/>
        </w:rPr>
        <w:lastRenderedPageBreak/>
        <w:t xml:space="preserve">Parsing Adjective-Noun Pairs </w:t>
      </w:r>
    </w:p>
    <w:p w:rsidR="00E73354" w:rsidRDefault="00E73354" w:rsidP="00E73354">
      <w:pPr>
        <w:spacing w:after="0" w:line="360" w:lineRule="auto"/>
      </w:pPr>
      <w:r>
        <w:t>Give the Case, Number, and Gender</w:t>
      </w:r>
    </w:p>
    <w:p w:rsidR="00E73354" w:rsidRDefault="00E73354" w:rsidP="00E73354">
      <w:pPr>
        <w:spacing w:after="0" w:line="360" w:lineRule="auto"/>
      </w:pPr>
      <w:r>
        <w:t xml:space="preserve">omnia </w:t>
      </w:r>
      <w:proofErr w:type="spellStart"/>
      <w:r>
        <w:t>bella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ingentis</w:t>
      </w:r>
      <w:proofErr w:type="spellEnd"/>
      <w:r>
        <w:t xml:space="preserve"> loci</w:t>
      </w:r>
    </w:p>
    <w:p w:rsidR="00E73354" w:rsidRDefault="00E73354" w:rsidP="00E73354">
      <w:pPr>
        <w:spacing w:after="0" w:line="360" w:lineRule="auto"/>
      </w:pPr>
      <w:proofErr w:type="spellStart"/>
      <w:r>
        <w:t>regem</w:t>
      </w:r>
      <w:proofErr w:type="spellEnd"/>
      <w:r>
        <w:t xml:space="preserve"> </w:t>
      </w:r>
      <w:proofErr w:type="spellStart"/>
      <w:r>
        <w:t>potentem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factis</w:t>
      </w:r>
      <w:proofErr w:type="spellEnd"/>
      <w:r>
        <w:t xml:space="preserve"> </w:t>
      </w:r>
      <w:proofErr w:type="spellStart"/>
      <w:r>
        <w:t>brevibus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annos</w:t>
      </w:r>
      <w:proofErr w:type="spellEnd"/>
      <w:r>
        <w:t xml:space="preserve"> acres</w:t>
      </w:r>
    </w:p>
    <w:p w:rsidR="00E73354" w:rsidRDefault="00E73354" w:rsidP="00E73354">
      <w:pPr>
        <w:spacing w:after="0" w:line="360" w:lineRule="auto"/>
      </w:pPr>
      <w:proofErr w:type="spellStart"/>
      <w:r>
        <w:t>nautae</w:t>
      </w:r>
      <w:proofErr w:type="spellEnd"/>
      <w:r>
        <w:t xml:space="preserve"> </w:t>
      </w:r>
      <w:proofErr w:type="spellStart"/>
      <w:r>
        <w:t>celeres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viri</w:t>
      </w:r>
      <w:proofErr w:type="spellEnd"/>
      <w:r>
        <w:t xml:space="preserve"> </w:t>
      </w:r>
      <w:proofErr w:type="spellStart"/>
      <w:r>
        <w:t>mortales</w:t>
      </w:r>
      <w:proofErr w:type="spellEnd"/>
    </w:p>
    <w:p w:rsidR="00E73354" w:rsidRDefault="00E73354" w:rsidP="00E73354">
      <w:pPr>
        <w:spacing w:after="0" w:line="360" w:lineRule="auto"/>
      </w:pPr>
      <w:r>
        <w:t xml:space="preserve">caput </w:t>
      </w:r>
      <w:proofErr w:type="spellStart"/>
      <w:r>
        <w:t>immortale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ingentī</w:t>
      </w:r>
      <w:proofErr w:type="spellEnd"/>
      <w:r>
        <w:t xml:space="preserve"> </w:t>
      </w:r>
      <w:proofErr w:type="spellStart"/>
      <w:r>
        <w:t>locō</w:t>
      </w:r>
      <w:proofErr w:type="spellEnd"/>
    </w:p>
    <w:p w:rsidR="00E73354" w:rsidRDefault="00E73354" w:rsidP="00E73354">
      <w:pPr>
        <w:spacing w:after="0" w:line="360" w:lineRule="auto"/>
      </w:pPr>
      <w:proofErr w:type="spellStart"/>
      <w:r>
        <w:t>reginarum</w:t>
      </w:r>
      <w:proofErr w:type="spellEnd"/>
      <w:r>
        <w:t xml:space="preserve"> </w:t>
      </w:r>
      <w:proofErr w:type="spellStart"/>
      <w:r>
        <w:t>senium</w:t>
      </w:r>
      <w:proofErr w:type="spellEnd"/>
    </w:p>
    <w:p w:rsidR="00CF1947" w:rsidRDefault="00E73354" w:rsidP="00E73354">
      <w:pPr>
        <w:spacing w:after="0" w:line="360" w:lineRule="auto"/>
        <w:rPr>
          <w:b/>
        </w:rPr>
      </w:pPr>
      <w:r>
        <w:rPr>
          <w:b/>
        </w:rPr>
        <w:t xml:space="preserve">Translating: </w:t>
      </w:r>
    </w:p>
    <w:p w:rsidR="00E73354" w:rsidRDefault="00E73354" w:rsidP="00E73354">
      <w:pPr>
        <w:spacing w:after="0" w:line="360" w:lineRule="auto"/>
      </w:pPr>
      <w:r>
        <w:t xml:space="preserve">On the test, you </w:t>
      </w:r>
      <w:r w:rsidR="00CF1947">
        <w:t>only translate 3 of the 4 sentences. Please translate all sentences on the Study Guide.</w:t>
      </w:r>
    </w:p>
    <w:p w:rsidR="00CF1947" w:rsidRDefault="00CF1947" w:rsidP="00E73354">
      <w:pPr>
        <w:spacing w:after="0" w:line="360" w:lineRule="auto"/>
      </w:pPr>
      <w:r>
        <w:t xml:space="preserve">1.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reginam</w:t>
      </w:r>
      <w:proofErr w:type="spellEnd"/>
      <w:r>
        <w:t xml:space="preserve"> </w:t>
      </w:r>
      <w:proofErr w:type="spellStart"/>
      <w:r>
        <w:t>dulcem</w:t>
      </w:r>
      <w:proofErr w:type="spellEnd"/>
      <w:r>
        <w:t xml:space="preserve"> </w:t>
      </w:r>
      <w:proofErr w:type="spellStart"/>
      <w:r>
        <w:t>necaverunt</w:t>
      </w:r>
      <w:proofErr w:type="spellEnd"/>
      <w:r>
        <w:t xml:space="preserve">, sed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fama</w:t>
      </w:r>
      <w:proofErr w:type="spellEnd"/>
      <w:r>
        <w:t xml:space="preserve"> </w:t>
      </w:r>
      <w:proofErr w:type="spellStart"/>
      <w:r w:rsidR="00C623F4">
        <w:t>eius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 </w:t>
      </w:r>
      <w:proofErr w:type="spellStart"/>
      <w:r>
        <w:t>immortalis</w:t>
      </w:r>
      <w:proofErr w:type="spellEnd"/>
      <w:r>
        <w:t>.</w:t>
      </w: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7E3F3F" w:rsidRDefault="007E3F3F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  <w:r>
        <w:t xml:space="preserve">2. In aetate </w:t>
      </w:r>
      <w:proofErr w:type="spellStart"/>
      <w:r>
        <w:t>omnī</w:t>
      </w:r>
      <w:proofErr w:type="spellEnd"/>
      <w:r>
        <w:t xml:space="preserve"> </w:t>
      </w:r>
      <w:proofErr w:type="spellStart"/>
      <w:r w:rsidR="00C623F4">
        <w:t>isti</w:t>
      </w:r>
      <w:proofErr w:type="spellEnd"/>
      <w:r w:rsidR="00C623F4">
        <w:t xml:space="preserve"> </w:t>
      </w:r>
      <w:proofErr w:type="spellStart"/>
      <w:r>
        <w:t>piratae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pecuniam</w:t>
      </w:r>
      <w:proofErr w:type="spellEnd"/>
      <w:r>
        <w:t xml:space="preserve"> </w:t>
      </w:r>
      <w:proofErr w:type="spellStart"/>
      <w:r>
        <w:t>agricolarum</w:t>
      </w:r>
      <w:proofErr w:type="spellEnd"/>
      <w:r>
        <w:t xml:space="preserve"> </w:t>
      </w:r>
      <w:proofErr w:type="spellStart"/>
      <w:r>
        <w:t>miserorum</w:t>
      </w:r>
      <w:proofErr w:type="spellEnd"/>
      <w:r>
        <w:t xml:space="preserve"> </w:t>
      </w:r>
      <w:proofErr w:type="spellStart"/>
      <w:r>
        <w:t>rapiunt</w:t>
      </w:r>
      <w:proofErr w:type="spellEnd"/>
      <w:r>
        <w:t>.</w:t>
      </w:r>
    </w:p>
    <w:p w:rsidR="00CF1947" w:rsidRDefault="00CF1947" w:rsidP="00E73354">
      <w:pPr>
        <w:spacing w:after="0" w:line="360" w:lineRule="auto"/>
      </w:pPr>
    </w:p>
    <w:p w:rsidR="007E3F3F" w:rsidRDefault="007E3F3F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  <w:r>
        <w:t xml:space="preserve">3. </w:t>
      </w:r>
      <w:proofErr w:type="spellStart"/>
      <w:r>
        <w:t>Discipuli</w:t>
      </w:r>
      <w:proofErr w:type="spellEnd"/>
      <w:r>
        <w:t xml:space="preserve"> </w:t>
      </w:r>
      <w:proofErr w:type="spellStart"/>
      <w:r>
        <w:t>discipulaeque</w:t>
      </w:r>
      <w:proofErr w:type="spellEnd"/>
      <w:r>
        <w:t xml:space="preserve"> </w:t>
      </w:r>
      <w:proofErr w:type="spellStart"/>
      <w:r>
        <w:t>verba</w:t>
      </w:r>
      <w:proofErr w:type="spellEnd"/>
      <w:r>
        <w:t xml:space="preserve"> </w:t>
      </w:r>
      <w:proofErr w:type="spellStart"/>
      <w:r>
        <w:t>scriptorum</w:t>
      </w:r>
      <w:proofErr w:type="spellEnd"/>
      <w:r>
        <w:t xml:space="preserve"> </w:t>
      </w:r>
      <w:proofErr w:type="spellStart"/>
      <w:r>
        <w:t>potentium</w:t>
      </w:r>
      <w:proofErr w:type="spellEnd"/>
      <w:r>
        <w:t xml:space="preserve"> </w:t>
      </w:r>
      <w:proofErr w:type="spellStart"/>
      <w:r>
        <w:t>legere</w:t>
      </w:r>
      <w:proofErr w:type="spellEnd"/>
      <w:r>
        <w:t xml:space="preserve"> </w:t>
      </w:r>
      <w:proofErr w:type="spellStart"/>
      <w:r>
        <w:t>paraverant</w:t>
      </w:r>
      <w:proofErr w:type="spellEnd"/>
      <w:r>
        <w:t xml:space="preserve">. </w:t>
      </w: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Default="00CF1947" w:rsidP="00E73354">
      <w:pPr>
        <w:spacing w:after="0" w:line="360" w:lineRule="auto"/>
      </w:pPr>
    </w:p>
    <w:p w:rsidR="00CF1947" w:rsidRPr="00E73354" w:rsidRDefault="00CF1947" w:rsidP="00E73354">
      <w:pPr>
        <w:spacing w:after="0" w:line="360" w:lineRule="auto"/>
      </w:pPr>
      <w:r>
        <w:t xml:space="preserve">4. </w:t>
      </w:r>
      <w:proofErr w:type="spellStart"/>
      <w:r>
        <w:t>Illud</w:t>
      </w:r>
      <w:proofErr w:type="spellEnd"/>
      <w:r>
        <w:t xml:space="preserve"> factum </w:t>
      </w:r>
      <w:proofErr w:type="spellStart"/>
      <w:r>
        <w:t>fecerim</w:t>
      </w:r>
      <w:proofErr w:type="spellEnd"/>
      <w:r>
        <w:t xml:space="preserve"> ante locum </w:t>
      </w:r>
      <w:proofErr w:type="spellStart"/>
      <w:r>
        <w:t>hunc</w:t>
      </w:r>
      <w:proofErr w:type="spellEnd"/>
      <w:r>
        <w:t xml:space="preserve"> </w:t>
      </w:r>
      <w:proofErr w:type="spellStart"/>
      <w:r>
        <w:t>relinquero</w:t>
      </w:r>
      <w:proofErr w:type="spellEnd"/>
      <w:r>
        <w:t>.</w:t>
      </w:r>
    </w:p>
    <w:sectPr w:rsidR="00CF1947" w:rsidRPr="00E73354" w:rsidSect="008A6BD2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9F" w:rsidRDefault="00A81A9F" w:rsidP="00A81A9F">
      <w:pPr>
        <w:spacing w:after="0" w:line="240" w:lineRule="auto"/>
      </w:pPr>
      <w:r>
        <w:separator/>
      </w:r>
    </w:p>
  </w:endnote>
  <w:endnote w:type="continuationSeparator" w:id="0">
    <w:p w:rsidR="00A81A9F" w:rsidRDefault="00A81A9F" w:rsidP="00A8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9F" w:rsidRDefault="00A81A9F" w:rsidP="00A81A9F">
      <w:pPr>
        <w:spacing w:after="0" w:line="240" w:lineRule="auto"/>
      </w:pPr>
      <w:r>
        <w:separator/>
      </w:r>
    </w:p>
  </w:footnote>
  <w:footnote w:type="continuationSeparator" w:id="0">
    <w:p w:rsidR="00A81A9F" w:rsidRDefault="00A81A9F" w:rsidP="00A8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F" w:rsidRPr="00A81A9F" w:rsidRDefault="00A81A9F" w:rsidP="00A81A9F">
    <w:pPr>
      <w:pStyle w:val="Header"/>
      <w:jc w:val="right"/>
      <w:rPr>
        <w:sz w:val="16"/>
      </w:rPr>
    </w:pPr>
    <w:r w:rsidRPr="00A81A9F">
      <w:rPr>
        <w:sz w:val="16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788"/>
    <w:multiLevelType w:val="hybridMultilevel"/>
    <w:tmpl w:val="E326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4F8F"/>
    <w:multiLevelType w:val="hybridMultilevel"/>
    <w:tmpl w:val="BAA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9F"/>
    <w:rsid w:val="000550C9"/>
    <w:rsid w:val="004148C1"/>
    <w:rsid w:val="007E3F3F"/>
    <w:rsid w:val="0086156D"/>
    <w:rsid w:val="008A6BD2"/>
    <w:rsid w:val="00A81A9F"/>
    <w:rsid w:val="00C623F4"/>
    <w:rsid w:val="00CF1947"/>
    <w:rsid w:val="00E73354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AB10"/>
  <w15:chartTrackingRefBased/>
  <w15:docId w15:val="{79FA6D62-E7B9-4CA7-9EC0-FAD3315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9F"/>
  </w:style>
  <w:style w:type="paragraph" w:styleId="Footer">
    <w:name w:val="footer"/>
    <w:basedOn w:val="Normal"/>
    <w:link w:val="FooterChar"/>
    <w:uiPriority w:val="99"/>
    <w:unhideWhenUsed/>
    <w:rsid w:val="00A8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9F"/>
  </w:style>
  <w:style w:type="paragraph" w:styleId="ListParagraph">
    <w:name w:val="List Paragraph"/>
    <w:basedOn w:val="Normal"/>
    <w:uiPriority w:val="34"/>
    <w:qFormat/>
    <w:rsid w:val="00A81A9F"/>
    <w:pPr>
      <w:ind w:left="720"/>
      <w:contextualSpacing/>
    </w:pPr>
  </w:style>
  <w:style w:type="table" w:styleId="TableGrid">
    <w:name w:val="Table Grid"/>
    <w:basedOn w:val="TableNormal"/>
    <w:uiPriority w:val="39"/>
    <w:rsid w:val="008A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4</cp:revision>
  <cp:lastPrinted>2019-09-08T23:05:00Z</cp:lastPrinted>
  <dcterms:created xsi:type="dcterms:W3CDTF">2019-09-08T20:52:00Z</dcterms:created>
  <dcterms:modified xsi:type="dcterms:W3CDTF">2019-09-08T23:12:00Z</dcterms:modified>
</cp:coreProperties>
</file>